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E832" w14:textId="54419F45" w:rsidR="00F41E89" w:rsidRPr="00F41E89" w:rsidRDefault="00F41E89" w:rsidP="00F41E89">
      <w:pPr>
        <w:tabs>
          <w:tab w:val="left" w:pos="1985"/>
        </w:tabs>
        <w:rPr>
          <w:rFonts w:cs="Arial"/>
          <w:b/>
          <w:bCs/>
          <w:sz w:val="24"/>
          <w:lang w:val="en-US"/>
        </w:rPr>
      </w:pPr>
      <w:bookmarkStart w:id="0" w:name="_Hlk61278665"/>
      <w:r w:rsidRPr="00F41E89">
        <w:rPr>
          <w:rFonts w:cs="Arial"/>
          <w:b/>
          <w:bCs/>
          <w:sz w:val="24"/>
          <w:lang w:val="en-US"/>
        </w:rPr>
        <w:t>3GPP TSG-RAN WG2 Meeting #1</w:t>
      </w:r>
      <w:r w:rsidR="0039787D">
        <w:rPr>
          <w:rFonts w:cs="Arial"/>
          <w:b/>
          <w:bCs/>
          <w:sz w:val="24"/>
          <w:lang w:val="en-US"/>
        </w:rPr>
        <w:t>20</w:t>
      </w:r>
      <w:r w:rsidRPr="00F41E89">
        <w:rPr>
          <w:rFonts w:cs="Arial"/>
          <w:b/>
          <w:bCs/>
          <w:sz w:val="24"/>
          <w:lang w:val="en-US"/>
        </w:rPr>
        <w:tab/>
      </w:r>
      <w:r>
        <w:rPr>
          <w:rFonts w:cs="Arial"/>
          <w:b/>
          <w:bCs/>
          <w:sz w:val="24"/>
          <w:lang w:val="en-US"/>
        </w:rPr>
        <w:t xml:space="preserve"> </w:t>
      </w:r>
      <w:r w:rsidRPr="00F41E89">
        <w:rPr>
          <w:rFonts w:cs="Arial"/>
          <w:b/>
          <w:bCs/>
          <w:sz w:val="24"/>
          <w:lang w:val="en-US"/>
        </w:rPr>
        <w:t xml:space="preserve">                                          </w:t>
      </w:r>
      <w:r w:rsidR="00282EF2">
        <w:rPr>
          <w:rFonts w:cs="Arial"/>
          <w:b/>
          <w:bCs/>
          <w:sz w:val="24"/>
          <w:lang w:val="en-US"/>
        </w:rPr>
        <w:t xml:space="preserve">                     </w:t>
      </w:r>
      <w:r w:rsidRPr="00F41E89">
        <w:rPr>
          <w:rFonts w:cs="Arial"/>
          <w:b/>
          <w:bCs/>
          <w:sz w:val="24"/>
          <w:lang w:val="en-US"/>
        </w:rPr>
        <w:t>R2-22</w:t>
      </w:r>
      <w:r w:rsidR="00282EF2" w:rsidRPr="00282EF2">
        <w:rPr>
          <w:rFonts w:cs="Arial"/>
          <w:b/>
          <w:bCs/>
          <w:sz w:val="24"/>
          <w:lang w:val="en-US"/>
        </w:rPr>
        <w:t>12712</w:t>
      </w:r>
    </w:p>
    <w:p w14:paraId="110F7E10" w14:textId="44B16FCD" w:rsidR="00F41E89" w:rsidRPr="00F41E89" w:rsidRDefault="0039787D" w:rsidP="00F41E89">
      <w:pPr>
        <w:tabs>
          <w:tab w:val="left" w:pos="1985"/>
        </w:tabs>
        <w:rPr>
          <w:rFonts w:cs="Arial"/>
          <w:b/>
          <w:bCs/>
          <w:sz w:val="24"/>
          <w:lang w:val="en-US"/>
        </w:rPr>
      </w:pPr>
      <w:r w:rsidRPr="0039787D">
        <w:rPr>
          <w:rFonts w:cs="Arial"/>
          <w:b/>
          <w:bCs/>
          <w:sz w:val="24"/>
          <w:lang w:val="en-US"/>
        </w:rPr>
        <w:t>Toulouse, France</w:t>
      </w:r>
      <w:r w:rsidR="00F41E89" w:rsidRPr="00F41E89">
        <w:rPr>
          <w:rFonts w:cs="Arial"/>
          <w:b/>
          <w:bCs/>
          <w:sz w:val="24"/>
          <w:lang w:val="en-US"/>
        </w:rPr>
        <w:t xml:space="preserve">, </w:t>
      </w:r>
      <w:r w:rsidR="00994A2F">
        <w:rPr>
          <w:rFonts w:cs="Arial"/>
          <w:b/>
          <w:bCs/>
          <w:sz w:val="24"/>
          <w:lang w:val="en-US"/>
        </w:rPr>
        <w:t>Nov</w:t>
      </w:r>
      <w:r w:rsidR="00F41E89" w:rsidRPr="00F41E89">
        <w:rPr>
          <w:rFonts w:cs="Arial"/>
          <w:b/>
          <w:bCs/>
          <w:sz w:val="24"/>
          <w:lang w:val="en-US"/>
        </w:rPr>
        <w:t xml:space="preserve"> 1</w:t>
      </w:r>
      <w:r w:rsidR="00994A2F">
        <w:rPr>
          <w:rFonts w:cs="Arial"/>
          <w:b/>
          <w:bCs/>
          <w:sz w:val="24"/>
          <w:lang w:val="en-US"/>
        </w:rPr>
        <w:t>4</w:t>
      </w:r>
      <w:r w:rsidR="00F41E89" w:rsidRPr="00F41E89">
        <w:rPr>
          <w:rFonts w:cs="Arial"/>
          <w:b/>
          <w:bCs/>
          <w:sz w:val="24"/>
          <w:lang w:val="en-US"/>
        </w:rPr>
        <w:t>-1</w:t>
      </w:r>
      <w:r w:rsidR="00994A2F">
        <w:rPr>
          <w:rFonts w:cs="Arial"/>
          <w:b/>
          <w:bCs/>
          <w:sz w:val="24"/>
          <w:lang w:val="en-US"/>
        </w:rPr>
        <w:t>8</w:t>
      </w:r>
      <w:r w:rsidR="00F41E89" w:rsidRPr="00F41E89">
        <w:rPr>
          <w:rFonts w:cs="Arial"/>
          <w:b/>
          <w:bCs/>
          <w:sz w:val="24"/>
          <w:lang w:val="en-US"/>
        </w:rPr>
        <w:t>, 2022</w:t>
      </w:r>
    </w:p>
    <w:bookmarkEnd w:id="0"/>
    <w:p w14:paraId="78834B23" w14:textId="52D7924B"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35836">
        <w:rPr>
          <w:rFonts w:eastAsia="宋体" w:cs="Arial"/>
          <w:b/>
          <w:bCs/>
          <w:sz w:val="24"/>
          <w:szCs w:val="24"/>
          <w:lang w:val="en-US" w:eastAsia="zh-CN"/>
        </w:rPr>
        <w:t>8</w:t>
      </w:r>
      <w:r w:rsidR="0068412C">
        <w:rPr>
          <w:rFonts w:eastAsia="宋体" w:cs="Arial" w:hint="eastAsia"/>
          <w:b/>
          <w:bCs/>
          <w:sz w:val="24"/>
          <w:szCs w:val="24"/>
          <w:lang w:val="en-US" w:eastAsia="zh-CN"/>
        </w:rPr>
        <w:t>.</w:t>
      </w:r>
      <w:r w:rsidR="00C35836">
        <w:rPr>
          <w:rFonts w:eastAsia="宋体" w:cs="Arial"/>
          <w:b/>
          <w:bCs/>
          <w:sz w:val="24"/>
          <w:szCs w:val="24"/>
          <w:lang w:val="en-US" w:eastAsia="zh-CN"/>
        </w:rPr>
        <w:t>13.</w:t>
      </w:r>
      <w:r w:rsidR="009A3A69">
        <w:rPr>
          <w:rFonts w:eastAsia="宋体" w:cs="Arial"/>
          <w:b/>
          <w:bCs/>
          <w:sz w:val="24"/>
          <w:szCs w:val="24"/>
          <w:lang w:val="en-US" w:eastAsia="zh-CN"/>
        </w:rPr>
        <w:t>6</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52BE5283"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39787D">
        <w:rPr>
          <w:rFonts w:cs="Arial"/>
          <w:b/>
          <w:bCs/>
          <w:color w:val="000000"/>
          <w:sz w:val="24"/>
          <w:szCs w:val="24"/>
        </w:rPr>
        <w:t xml:space="preserve">Further Consideration on </w:t>
      </w:r>
      <w:r w:rsidR="009A3A69">
        <w:rPr>
          <w:rFonts w:eastAsiaTheme="minorEastAsia" w:cs="Arial"/>
          <w:b/>
          <w:bCs/>
          <w:color w:val="000000"/>
          <w:sz w:val="24"/>
          <w:szCs w:val="24"/>
          <w:lang w:eastAsia="zh-CN"/>
        </w:rPr>
        <w:t>RACH Enhancement</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7D3205CE" w14:textId="57F973FB" w:rsidR="00ED4137" w:rsidRPr="00580FD6" w:rsidRDefault="00ED4137" w:rsidP="00580FD6">
      <w:pPr>
        <w:widowControl w:val="0"/>
        <w:spacing w:beforeLines="50" w:before="120"/>
        <w:jc w:val="both"/>
        <w:rPr>
          <w:rFonts w:ascii="Times New Roman" w:hAnsi="Times New Roman"/>
        </w:rPr>
      </w:pPr>
      <w:r w:rsidRPr="00580FD6">
        <w:rPr>
          <w:rFonts w:ascii="Times New Roman" w:eastAsia="宋体" w:hAnsi="Times New Roman"/>
          <w:lang w:eastAsia="zh-CN"/>
        </w:rPr>
        <w:t>RACH report</w:t>
      </w:r>
      <w:r w:rsidR="00994A2F" w:rsidRPr="00580FD6">
        <w:rPr>
          <w:rFonts w:ascii="Times New Roman" w:eastAsia="宋体" w:hAnsi="Times New Roman"/>
          <w:lang w:eastAsia="zh-CN"/>
        </w:rPr>
        <w:t xml:space="preserve"> enhancement is one of important objectives of Rel-18 SON/MDT</w:t>
      </w:r>
      <w:r w:rsidRPr="00580FD6">
        <w:rPr>
          <w:rFonts w:ascii="Times New Roman" w:eastAsia="宋体" w:hAnsi="Times New Roman"/>
          <w:lang w:eastAsia="zh-CN"/>
        </w:rPr>
        <w:t xml:space="preserve">. </w:t>
      </w:r>
      <w:r w:rsidRPr="00580FD6">
        <w:rPr>
          <w:rFonts w:ascii="Times New Roman" w:hAnsi="Times New Roman"/>
        </w:rPr>
        <w:t>In RAN2#119 e-meeting, related scenarios and potential solutions were discussed, and following agreements achieved [</w:t>
      </w:r>
      <w:r w:rsidR="00994A2F" w:rsidRPr="00580FD6">
        <w:rPr>
          <w:rFonts w:ascii="Times New Roman" w:hAnsi="Times New Roman"/>
        </w:rPr>
        <w:t>1</w:t>
      </w:r>
      <w:r w:rsidRPr="00580FD6">
        <w:rPr>
          <w:rFonts w:ascii="Times New Roman" w:hAnsi="Times New Roman"/>
        </w:rPr>
        <w:t>]:</w:t>
      </w:r>
    </w:p>
    <w:p w14:paraId="4B61D626"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RACH report</w:t>
      </w:r>
    </w:p>
    <w:p w14:paraId="036153D7"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p>
    <w:p w14:paraId="47D9FF06"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1</w:t>
      </w:r>
      <w:r w:rsidRPr="00347BC6">
        <w:tab/>
        <w:t>RAN2 to discuss RACH partitioning for RACH report enhancements.</w:t>
      </w:r>
    </w:p>
    <w:p w14:paraId="1119718F"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2</w:t>
      </w:r>
      <w:r w:rsidRPr="00347BC6">
        <w:tab/>
        <w:t>RAN2 is asked to discuss the support of (NG)EN-DC and NE-DC scenarios for SN RACH report. Only focus on the leftover issues for completing the whole work which partly done in R17 in RAN3. Draft LS to RAN3 ask for clarification. (Ericsson)</w:t>
      </w:r>
    </w:p>
    <w:p w14:paraId="3EA8F2EF" w14:textId="77777777" w:rsidR="00994A2F" w:rsidRDefault="00994A2F" w:rsidP="00A426FC">
      <w:pPr>
        <w:jc w:val="both"/>
        <w:rPr>
          <w:rFonts w:ascii="Times New Roman" w:eastAsia="宋体" w:hAnsi="Times New Roman"/>
          <w:lang w:eastAsia="zh-CN"/>
        </w:rPr>
      </w:pPr>
    </w:p>
    <w:p w14:paraId="46D641CC" w14:textId="28FABA4F" w:rsidR="00580FD6" w:rsidRPr="00580FD6" w:rsidRDefault="00994A2F" w:rsidP="00580FD6">
      <w:pPr>
        <w:widowControl w:val="0"/>
        <w:spacing w:beforeLines="50" w:before="120"/>
        <w:jc w:val="both"/>
        <w:rPr>
          <w:rFonts w:ascii="Times New Roman" w:eastAsia="宋体" w:hAnsi="Times New Roman"/>
          <w:lang w:eastAsia="zh-CN"/>
        </w:rPr>
      </w:pPr>
      <w:r>
        <w:rPr>
          <w:rFonts w:ascii="Times New Roman" w:eastAsia="宋体" w:hAnsi="Times New Roman"/>
          <w:lang w:eastAsia="zh-CN"/>
        </w:rPr>
        <w:t xml:space="preserve">Then </w:t>
      </w:r>
      <w:r w:rsidRPr="00580FD6">
        <w:t xml:space="preserve">in last RAN2#119bis e-meeting, </w:t>
      </w:r>
      <w:r w:rsidR="00580FD6" w:rsidRPr="00580FD6">
        <w:t xml:space="preserve">following agreements achieved for </w:t>
      </w:r>
      <w:r w:rsidR="00580FD6" w:rsidRPr="00580FD6">
        <w:rPr>
          <w:rFonts w:ascii="Times New Roman" w:eastAsia="宋体" w:hAnsi="Times New Roman"/>
          <w:lang w:eastAsia="zh-CN"/>
        </w:rPr>
        <w:t>RACH partitioning:</w:t>
      </w:r>
    </w:p>
    <w:p w14:paraId="24A6FA7D" w14:textId="77777777" w:rsidR="00580FD6" w:rsidRDefault="00580FD6" w:rsidP="00580FD6">
      <w:pPr>
        <w:pStyle w:val="Doc-text2"/>
        <w:pBdr>
          <w:top w:val="single" w:sz="4" w:space="1" w:color="auto"/>
          <w:left w:val="single" w:sz="4" w:space="4" w:color="auto"/>
          <w:bottom w:val="single" w:sz="4" w:space="1" w:color="auto"/>
          <w:right w:val="single" w:sz="4" w:space="4" w:color="auto"/>
        </w:pBdr>
      </w:pPr>
      <w:r>
        <w:t>Agreements:</w:t>
      </w:r>
    </w:p>
    <w:p w14:paraId="34E45CE9" w14:textId="77777777" w:rsidR="00580FD6" w:rsidRDefault="00580FD6" w:rsidP="00580FD6">
      <w:pPr>
        <w:pStyle w:val="Doc-text2"/>
        <w:pBdr>
          <w:top w:val="single" w:sz="4" w:space="1" w:color="auto"/>
          <w:left w:val="single" w:sz="4" w:space="4" w:color="auto"/>
          <w:bottom w:val="single" w:sz="4" w:space="1" w:color="auto"/>
          <w:right w:val="single" w:sz="4" w:space="4" w:color="auto"/>
        </w:pBdr>
      </w:pPr>
      <w:r>
        <w:t>For RACH report about RACH partitioning information</w:t>
      </w:r>
    </w:p>
    <w:p w14:paraId="37CD25C5" w14:textId="77777777" w:rsidR="00580FD6" w:rsidRDefault="00580FD6" w:rsidP="00580FD6">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14:paraId="542EC936" w14:textId="77777777" w:rsidR="00580FD6" w:rsidRDefault="00580FD6" w:rsidP="00580FD6">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14:paraId="21EA03DF" w14:textId="77777777" w:rsidR="00580FD6" w:rsidRDefault="00580FD6" w:rsidP="00580FD6">
      <w:pPr>
        <w:pStyle w:val="Doc-text2"/>
        <w:pBdr>
          <w:top w:val="single" w:sz="4" w:space="1" w:color="auto"/>
          <w:left w:val="single" w:sz="4" w:space="4" w:color="auto"/>
          <w:bottom w:val="single" w:sz="4" w:space="1" w:color="auto"/>
          <w:right w:val="single" w:sz="4" w:space="4" w:color="auto"/>
        </w:pBdr>
      </w:pPr>
      <w:r>
        <w:t>-</w:t>
      </w:r>
      <w:r>
        <w:tab/>
        <w:t>Used feature combination</w:t>
      </w:r>
    </w:p>
    <w:p w14:paraId="0A10F010" w14:textId="77777777" w:rsidR="00580FD6" w:rsidRPr="00ED4137" w:rsidRDefault="00580FD6" w:rsidP="00A426FC">
      <w:pPr>
        <w:jc w:val="both"/>
        <w:rPr>
          <w:rFonts w:ascii="Times New Roman" w:eastAsia="宋体" w:hAnsi="Times New Roman"/>
          <w:lang w:eastAsia="zh-CN"/>
        </w:rPr>
      </w:pPr>
    </w:p>
    <w:p w14:paraId="4CD4A9B5" w14:textId="2B67A151"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580FD6" w:rsidRPr="00580FD6">
        <w:rPr>
          <w:rFonts w:ascii="Times New Roman" w:eastAsia="宋体" w:hAnsi="Times New Roman"/>
          <w:lang w:eastAsia="zh-CN"/>
        </w:rPr>
        <w:t>further consideration on RACH Enhancement</w:t>
      </w:r>
      <w:r w:rsidR="008355B7">
        <w:rPr>
          <w:rFonts w:ascii="Times New Roman" w:eastAsia="宋体" w:hAnsi="Times New Roman" w:hint="eastAsia"/>
          <w:lang w:eastAsia="zh-CN"/>
        </w:rPr>
        <w:t>.</w:t>
      </w:r>
      <w:r>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6360C1CD"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During the Rel-18 SON/MDT WID drafting phase, a lot of discussions are </w:t>
      </w:r>
      <w:r>
        <w:rPr>
          <w:rFonts w:ascii="Times New Roman" w:eastAsiaTheme="minorEastAsia" w:hAnsi="Times New Roman"/>
          <w:lang w:eastAsia="zh-CN"/>
        </w:rPr>
        <w:t>organized</w:t>
      </w:r>
      <w:r>
        <w:rPr>
          <w:rFonts w:ascii="Times New Roman" w:eastAsiaTheme="minorEastAsia" w:hAnsi="Times New Roman" w:hint="eastAsia"/>
          <w:lang w:eastAsia="zh-CN"/>
        </w:rPr>
        <w:t xml:space="preserve"> with the intention to make the objective of RACH report more specific. However, it is unfortunate that full consensus cannot be reached. Finally, a more general objective </w:t>
      </w:r>
      <w:r>
        <w:rPr>
          <w:rFonts w:ascii="Times New Roman" w:eastAsiaTheme="minorEastAsia" w:hAnsi="Times New Roman"/>
          <w:lang w:eastAsia="zh-CN"/>
        </w:rPr>
        <w:t>“</w:t>
      </w:r>
      <w:r>
        <w:rPr>
          <w:rFonts w:ascii="Times New Roman" w:eastAsiaTheme="minorEastAsia" w:hAnsi="Times New Roman" w:hint="eastAsia"/>
          <w:lang w:eastAsia="zh-CN"/>
        </w:rPr>
        <w:t>RACH report</w:t>
      </w:r>
      <w:r>
        <w:rPr>
          <w:rFonts w:ascii="Times New Roman" w:eastAsiaTheme="minorEastAsia" w:hAnsi="Times New Roman"/>
          <w:lang w:eastAsia="zh-CN"/>
        </w:rPr>
        <w:t>”</w:t>
      </w:r>
      <w:r>
        <w:rPr>
          <w:rFonts w:ascii="Times New Roman" w:eastAsiaTheme="minorEastAsia" w:hAnsi="Times New Roman" w:hint="eastAsia"/>
          <w:lang w:eastAsia="zh-CN"/>
        </w:rPr>
        <w:t xml:space="preserve"> is applied, which leaves the interpretation of the objectives to WGs. </w:t>
      </w:r>
    </w:p>
    <w:p w14:paraId="11F7B083"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w:t>
      </w:r>
      <w:proofErr w:type="gramStart"/>
      <w:r>
        <w:rPr>
          <w:rFonts w:ascii="Times New Roman" w:eastAsiaTheme="minorEastAsia" w:hAnsi="Times New Roman" w:hint="eastAsia"/>
          <w:lang w:eastAsia="zh-CN"/>
        </w:rPr>
        <w:t>includes</w:t>
      </w:r>
      <w:proofErr w:type="gramEnd"/>
      <w:r>
        <w:rPr>
          <w:rFonts w:ascii="Times New Roman" w:eastAsiaTheme="minorEastAsia" w:hAnsi="Times New Roman" w:hint="eastAsia"/>
          <w:lang w:eastAsia="zh-CN"/>
        </w:rPr>
        <w:t xml:space="preserve"> the following,</w:t>
      </w:r>
    </w:p>
    <w:p w14:paraId="663B5FAA"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sidRPr="00E16B81">
        <w:rPr>
          <w:rFonts w:ascii="Times New Roman" w:eastAsiaTheme="minorEastAsia" w:hAnsi="Times New Roman" w:hint="eastAsia"/>
          <w:sz w:val="20"/>
          <w:szCs w:val="20"/>
          <w:lang w:eastAsia="zh-CN"/>
        </w:rPr>
        <w:t>SN RACH report for MR-DC</w:t>
      </w:r>
    </w:p>
    <w:p w14:paraId="0ED1E0F1"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14:paraId="79B9FB4B" w14:textId="10CB2F2D"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partitioning</w:t>
      </w:r>
    </w:p>
    <w:p w14:paraId="0AE9B817" w14:textId="55F52E39" w:rsidR="00D62F77" w:rsidRPr="00C23520" w:rsidRDefault="00C23520" w:rsidP="00C23520">
      <w:pPr>
        <w:pStyle w:val="2"/>
        <w:rPr>
          <w:sz w:val="28"/>
          <w:szCs w:val="24"/>
          <w:lang w:eastAsia="zh-CN"/>
        </w:rPr>
      </w:pPr>
      <w:r w:rsidRPr="00C23520">
        <w:rPr>
          <w:sz w:val="28"/>
          <w:szCs w:val="24"/>
          <w:lang w:eastAsia="zh-CN"/>
        </w:rPr>
        <w:t xml:space="preserve">2.1 </w:t>
      </w:r>
      <w:r w:rsidR="00D62F77" w:rsidRPr="00C23520">
        <w:rPr>
          <w:rFonts w:hint="eastAsia"/>
          <w:sz w:val="28"/>
          <w:szCs w:val="24"/>
          <w:lang w:eastAsia="zh-CN"/>
        </w:rPr>
        <w:t>SN RACH report for MR-DC</w:t>
      </w:r>
    </w:p>
    <w:p w14:paraId="1FE3630A" w14:textId="50DB4F2F" w:rsidR="003F321C" w:rsidRDefault="003F321C" w:rsidP="00D62F77">
      <w:pPr>
        <w:pStyle w:val="a9"/>
        <w:rPr>
          <w:rFonts w:ascii="Times New Roman" w:eastAsiaTheme="minorEastAsia" w:hAnsi="Times New Roman"/>
        </w:rPr>
      </w:pPr>
      <w:r>
        <w:rPr>
          <w:rFonts w:ascii="Times New Roman" w:eastAsiaTheme="minorEastAsia" w:hAnsi="Times New Roman"/>
        </w:rPr>
        <w:t xml:space="preserve">The issue has been discussed in </w:t>
      </w:r>
      <w:r>
        <w:rPr>
          <w:rFonts w:ascii="Times New Roman" w:eastAsiaTheme="minorEastAsia" w:hAnsi="Times New Roman" w:hint="eastAsia"/>
        </w:rPr>
        <w:t>R</w:t>
      </w:r>
      <w:r>
        <w:rPr>
          <w:rFonts w:ascii="Times New Roman" w:eastAsiaTheme="minorEastAsia" w:hAnsi="Times New Roman"/>
        </w:rPr>
        <w:t xml:space="preserve">AN3, and some agreements achieved as indicated in the LS from RAN3 [3]: </w:t>
      </w:r>
    </w:p>
    <w:p w14:paraId="6DF133E4" w14:textId="77777777" w:rsidR="003F321C" w:rsidRPr="00EE00FF" w:rsidRDefault="003F321C" w:rsidP="003F321C">
      <w:pPr>
        <w:spacing w:beforeLines="50" w:before="120"/>
        <w:rPr>
          <w:rStyle w:val="B1Zchn"/>
          <w:rFonts w:eastAsiaTheme="minorEastAsia"/>
        </w:rPr>
      </w:pPr>
      <w:r w:rsidRPr="003F321C">
        <w:rPr>
          <w:rFonts w:cs="Arial"/>
          <w:i/>
          <w:iCs/>
        </w:rPr>
        <w:t xml:space="preserve">RAN3 believes that if RAN2 decides to support SN RA Report for </w:t>
      </w:r>
      <w:r w:rsidRPr="00EE00FF">
        <w:rPr>
          <w:rStyle w:val="B1Zchn"/>
          <w:rFonts w:eastAsia="MS Mincho"/>
        </w:rPr>
        <w:t xml:space="preserve">EN-DC and (NG)EN-DC, the UE should report the </w:t>
      </w:r>
      <w:proofErr w:type="spellStart"/>
      <w:r w:rsidRPr="00EE00FF">
        <w:rPr>
          <w:rStyle w:val="B1Zchn"/>
          <w:rFonts w:eastAsia="MS Mincho"/>
        </w:rPr>
        <w:t>PSCell</w:t>
      </w:r>
      <w:proofErr w:type="spellEnd"/>
      <w:r w:rsidRPr="00EE00FF">
        <w:rPr>
          <w:rStyle w:val="B1Zchn"/>
          <w:rFonts w:eastAsia="MS Mincho"/>
        </w:rPr>
        <w:t xml:space="preserve"> identity outside the RACH report to help an </w:t>
      </w:r>
      <w:proofErr w:type="spellStart"/>
      <w:r w:rsidRPr="00EE00FF">
        <w:rPr>
          <w:rStyle w:val="B1Zchn"/>
          <w:rFonts w:eastAsia="MS Mincho"/>
        </w:rPr>
        <w:t>eNB</w:t>
      </w:r>
      <w:proofErr w:type="spellEnd"/>
      <w:r w:rsidRPr="00EE00FF">
        <w:rPr>
          <w:rStyle w:val="B1Zchn"/>
          <w:rFonts w:eastAsia="MS Mincho"/>
        </w:rPr>
        <w:t xml:space="preserve"> forward the report to the correct node without the need to decode the RACH report</w:t>
      </w:r>
      <w:r w:rsidRPr="00EE00FF">
        <w:rPr>
          <w:rStyle w:val="B1Zchn"/>
          <w:rFonts w:eastAsiaTheme="minorEastAsia" w:hint="eastAsia"/>
        </w:rPr>
        <w:t>.</w:t>
      </w:r>
    </w:p>
    <w:p w14:paraId="59609EC6" w14:textId="77777777" w:rsidR="003F321C" w:rsidRPr="003F321C" w:rsidRDefault="003F321C" w:rsidP="003F321C">
      <w:pPr>
        <w:rPr>
          <w:rFonts w:asciiTheme="minorEastAsia" w:eastAsiaTheme="minorEastAsia" w:hAnsiTheme="minorEastAsia" w:cs="Arial"/>
          <w:i/>
          <w:iCs/>
          <w:lang w:eastAsia="zh-CN"/>
        </w:rPr>
      </w:pPr>
    </w:p>
    <w:p w14:paraId="6AB7EFF6" w14:textId="77777777" w:rsidR="003F321C" w:rsidRPr="003F321C" w:rsidRDefault="003F321C" w:rsidP="003F321C">
      <w:pPr>
        <w:rPr>
          <w:rFonts w:eastAsiaTheme="minorEastAsia" w:cs="Arial"/>
          <w:i/>
          <w:iCs/>
          <w:lang w:eastAsia="zh-CN"/>
        </w:rPr>
      </w:pPr>
      <w:r w:rsidRPr="003F321C">
        <w:rPr>
          <w:rFonts w:cs="Arial" w:hint="eastAsia"/>
          <w:i/>
          <w:iCs/>
        </w:rPr>
        <w:lastRenderedPageBreak/>
        <w:t xml:space="preserve">Additionally, RAN3 discussed RACH report retrieval issues for standalone and MR-DC </w:t>
      </w:r>
      <w:r w:rsidRPr="003F321C">
        <w:rPr>
          <w:rFonts w:cs="Arial"/>
          <w:i/>
          <w:iCs/>
        </w:rPr>
        <w:t>scenarios</w:t>
      </w:r>
      <w:r w:rsidRPr="003F321C">
        <w:rPr>
          <w:rFonts w:cs="Arial" w:hint="eastAsia"/>
          <w:i/>
          <w:iCs/>
        </w:rPr>
        <w:t xml:space="preserve"> and </w:t>
      </w:r>
      <w:r w:rsidRPr="003F321C">
        <w:rPr>
          <w:rFonts w:cs="Arial"/>
          <w:i/>
          <w:iCs/>
        </w:rPr>
        <w:t>would like to ask RAN2 about feedback on UE-based solutions and whether any progress is foreseen within the course of Rel</w:t>
      </w:r>
      <w:r w:rsidRPr="003F321C">
        <w:rPr>
          <w:rFonts w:eastAsiaTheme="minorEastAsia" w:cs="Arial" w:hint="eastAsia"/>
          <w:i/>
          <w:iCs/>
          <w:lang w:eastAsia="zh-CN"/>
        </w:rPr>
        <w:t>-</w:t>
      </w:r>
      <w:r w:rsidRPr="003F321C">
        <w:rPr>
          <w:rFonts w:cs="Arial"/>
          <w:i/>
          <w:iCs/>
        </w:rPr>
        <w:t xml:space="preserve">18. </w:t>
      </w:r>
    </w:p>
    <w:p w14:paraId="2D7DAEFF" w14:textId="77777777" w:rsidR="003F321C" w:rsidRPr="003F321C" w:rsidRDefault="003F321C" w:rsidP="003F321C">
      <w:pPr>
        <w:spacing w:beforeLines="50" w:before="120"/>
        <w:rPr>
          <w:rFonts w:cs="Arial"/>
          <w:i/>
          <w:iCs/>
        </w:rPr>
      </w:pPr>
      <w:r w:rsidRPr="003F321C">
        <w:rPr>
          <w:rFonts w:cs="Arial"/>
          <w:i/>
          <w:iCs/>
        </w:rPr>
        <w:t xml:space="preserve">In parallel, e.g., to progress work also supporting legacy UEs, the following working assumptions were made: </w:t>
      </w:r>
    </w:p>
    <w:p w14:paraId="640749CD" w14:textId="77777777" w:rsidR="003F321C" w:rsidRPr="003F321C" w:rsidRDefault="003F321C" w:rsidP="00EE00FF">
      <w:pPr>
        <w:spacing w:beforeLines="50" w:before="120"/>
        <w:ind w:left="357"/>
        <w:rPr>
          <w:rFonts w:cs="Arial"/>
          <w:i/>
          <w:iCs/>
        </w:rPr>
      </w:pPr>
      <w:r w:rsidRPr="003F321C">
        <w:rPr>
          <w:rFonts w:cs="Arial"/>
          <w:i/>
          <w:iCs/>
        </w:rPr>
        <w:t>WA: SN should indicate the potential availability of RA report to the MN, MN can fetch the RA report and transfer it to SN.</w:t>
      </w:r>
    </w:p>
    <w:p w14:paraId="27BA832A" w14:textId="70F11972" w:rsidR="00EE00FF" w:rsidRPr="00EE00FF" w:rsidRDefault="003F321C" w:rsidP="00EE00FF">
      <w:pPr>
        <w:spacing w:beforeLines="50" w:before="120"/>
        <w:rPr>
          <w:rStyle w:val="B1Zchn"/>
          <w:rFonts w:eastAsiaTheme="minorEastAsia"/>
        </w:rPr>
      </w:pPr>
      <w:r>
        <w:rPr>
          <w:rFonts w:ascii="Times New Roman" w:eastAsiaTheme="minorEastAsia" w:hAnsi="Times New Roman" w:hint="eastAsia"/>
        </w:rPr>
        <w:t>T</w:t>
      </w:r>
      <w:r>
        <w:rPr>
          <w:rFonts w:ascii="Times New Roman" w:eastAsiaTheme="minorEastAsia" w:hAnsi="Times New Roman"/>
        </w:rPr>
        <w:t>herefore, it seems that majority companies have agreed on the NW-based solution</w:t>
      </w:r>
      <w:r w:rsidR="003E4445">
        <w:rPr>
          <w:rFonts w:ascii="Times New Roman" w:eastAsiaTheme="minorEastAsia" w:hAnsi="Times New Roman"/>
        </w:rPr>
        <w:t>, and it makes sense for RAN</w:t>
      </w:r>
      <w:r w:rsidR="00EE00FF">
        <w:rPr>
          <w:rFonts w:ascii="Times New Roman" w:eastAsiaTheme="minorEastAsia" w:hAnsi="Times New Roman"/>
        </w:rPr>
        <w:t>2</w:t>
      </w:r>
      <w:r w:rsidR="003E4445">
        <w:rPr>
          <w:rFonts w:ascii="Times New Roman" w:eastAsiaTheme="minorEastAsia" w:hAnsi="Times New Roman"/>
        </w:rPr>
        <w:t xml:space="preserve"> to confirm the related solution that have UE impacts. That is, </w:t>
      </w:r>
      <w:r w:rsidR="00EE00FF">
        <w:rPr>
          <w:rFonts w:ascii="Times New Roman" w:eastAsiaTheme="minorEastAsia" w:hAnsi="Times New Roman"/>
        </w:rPr>
        <w:t xml:space="preserve">to support </w:t>
      </w:r>
      <w:r w:rsidR="00EE00FF" w:rsidRPr="00EE00FF">
        <w:rPr>
          <w:rFonts w:ascii="Times New Roman" w:eastAsiaTheme="minorEastAsia" w:hAnsi="Times New Roman"/>
        </w:rPr>
        <w:t xml:space="preserve">SN RA Report for EN-DC and (NG)EN-DC, UE reports the </w:t>
      </w:r>
      <w:proofErr w:type="spellStart"/>
      <w:r w:rsidR="00EE00FF" w:rsidRPr="00EE00FF">
        <w:rPr>
          <w:rFonts w:ascii="Times New Roman" w:eastAsiaTheme="minorEastAsia" w:hAnsi="Times New Roman"/>
        </w:rPr>
        <w:t>PSCell</w:t>
      </w:r>
      <w:proofErr w:type="spellEnd"/>
      <w:r w:rsidR="00EE00FF" w:rsidRPr="00EE00FF">
        <w:rPr>
          <w:rFonts w:ascii="Times New Roman" w:eastAsiaTheme="minorEastAsia" w:hAnsi="Times New Roman"/>
        </w:rPr>
        <w:t xml:space="preserve"> identity outside the RACH report to help an </w:t>
      </w:r>
      <w:proofErr w:type="spellStart"/>
      <w:r w:rsidR="00EE00FF" w:rsidRPr="00EE00FF">
        <w:rPr>
          <w:rFonts w:ascii="Times New Roman" w:eastAsiaTheme="minorEastAsia" w:hAnsi="Times New Roman"/>
        </w:rPr>
        <w:t>eNB</w:t>
      </w:r>
      <w:proofErr w:type="spellEnd"/>
      <w:r w:rsidR="00EE00FF" w:rsidRPr="00EE00FF">
        <w:rPr>
          <w:rFonts w:ascii="Times New Roman" w:eastAsiaTheme="minorEastAsia" w:hAnsi="Times New Roman"/>
        </w:rPr>
        <w:t xml:space="preserve"> forward the report to the correct node</w:t>
      </w:r>
      <w:r w:rsidR="00EE00FF" w:rsidRPr="00EE00FF">
        <w:rPr>
          <w:rFonts w:ascii="Times New Roman" w:hAnsi="Times New Roman" w:hint="eastAsia"/>
        </w:rPr>
        <w:t>.</w:t>
      </w:r>
    </w:p>
    <w:p w14:paraId="606138C4" w14:textId="3041709F" w:rsidR="003E4445" w:rsidRPr="00EE00FF" w:rsidRDefault="003E4445" w:rsidP="00D62F77">
      <w:pPr>
        <w:pStyle w:val="a9"/>
        <w:rPr>
          <w:rFonts w:ascii="Times New Roman" w:eastAsiaTheme="minorEastAsia" w:hAnsi="Times New Roman"/>
          <w:b/>
        </w:rPr>
      </w:pPr>
      <w:r w:rsidRPr="00EE00FF">
        <w:rPr>
          <w:rFonts w:ascii="Times New Roman" w:eastAsiaTheme="minorEastAsia" w:hAnsi="Times New Roman" w:hint="eastAsia"/>
          <w:b/>
        </w:rPr>
        <w:t xml:space="preserve">Proposal </w:t>
      </w:r>
      <w:r w:rsidRPr="00EE00FF">
        <w:rPr>
          <w:rFonts w:ascii="Times New Roman" w:eastAsiaTheme="minorEastAsia" w:hAnsi="Times New Roman"/>
          <w:b/>
        </w:rPr>
        <w:t>1</w:t>
      </w:r>
      <w:r w:rsidRPr="00EE00FF">
        <w:rPr>
          <w:rFonts w:ascii="Times New Roman" w:eastAsiaTheme="minorEastAsia" w:hAnsi="Times New Roman" w:hint="eastAsia"/>
          <w:b/>
        </w:rPr>
        <w:t>:</w:t>
      </w:r>
      <w:r w:rsidR="00EE00FF" w:rsidRPr="00EE00FF">
        <w:rPr>
          <w:rFonts w:ascii="Times New Roman" w:eastAsiaTheme="minorEastAsia" w:hAnsi="Times New Roman"/>
          <w:b/>
        </w:rPr>
        <w:t xml:space="preserve"> To support SN RA Report for EN-DC and (NG)EN-DC, UE reports the </w:t>
      </w:r>
      <w:proofErr w:type="spellStart"/>
      <w:r w:rsidR="00EE00FF" w:rsidRPr="00EE00FF">
        <w:rPr>
          <w:rFonts w:ascii="Times New Roman" w:eastAsiaTheme="minorEastAsia" w:hAnsi="Times New Roman"/>
          <w:b/>
        </w:rPr>
        <w:t>PSCell</w:t>
      </w:r>
      <w:proofErr w:type="spellEnd"/>
      <w:r w:rsidR="00EE00FF" w:rsidRPr="00EE00FF">
        <w:rPr>
          <w:rFonts w:ascii="Times New Roman" w:eastAsiaTheme="minorEastAsia" w:hAnsi="Times New Roman"/>
          <w:b/>
        </w:rPr>
        <w:t xml:space="preserve"> identity outside the RACH report to help an </w:t>
      </w:r>
      <w:proofErr w:type="spellStart"/>
      <w:r w:rsidR="00EE00FF" w:rsidRPr="00EE00FF">
        <w:rPr>
          <w:rFonts w:ascii="Times New Roman" w:eastAsiaTheme="minorEastAsia" w:hAnsi="Times New Roman"/>
          <w:b/>
        </w:rPr>
        <w:t>eNB</w:t>
      </w:r>
      <w:proofErr w:type="spellEnd"/>
      <w:r w:rsidR="00EE00FF" w:rsidRPr="00EE00FF">
        <w:rPr>
          <w:rFonts w:ascii="Times New Roman" w:eastAsiaTheme="minorEastAsia" w:hAnsi="Times New Roman"/>
          <w:b/>
        </w:rPr>
        <w:t xml:space="preserve"> forward the report to the correct node</w:t>
      </w:r>
      <w:r w:rsidR="00EE00FF">
        <w:rPr>
          <w:rFonts w:ascii="Times New Roman" w:eastAsiaTheme="minorEastAsia" w:hAnsi="Times New Roman"/>
          <w:b/>
        </w:rPr>
        <w:t>.</w:t>
      </w:r>
    </w:p>
    <w:p w14:paraId="5C996FA3" w14:textId="77777777" w:rsidR="00EE00FF" w:rsidRPr="003F321C" w:rsidRDefault="00EE00FF" w:rsidP="00D62F77">
      <w:pPr>
        <w:pStyle w:val="a9"/>
        <w:rPr>
          <w:rFonts w:ascii="Times New Roman" w:eastAsiaTheme="minorEastAsia" w:hAnsi="Times New Roman"/>
        </w:rPr>
      </w:pPr>
    </w:p>
    <w:p w14:paraId="22A4D2B0" w14:textId="508F4B46" w:rsidR="000E6BF6" w:rsidRPr="00FC09AA" w:rsidRDefault="00C23520" w:rsidP="00C23520">
      <w:pPr>
        <w:pStyle w:val="2"/>
        <w:rPr>
          <w:lang w:eastAsia="zh-CN"/>
        </w:rPr>
      </w:pPr>
      <w:r w:rsidRPr="00C23520">
        <w:rPr>
          <w:sz w:val="28"/>
          <w:szCs w:val="24"/>
          <w:lang w:eastAsia="zh-CN"/>
        </w:rPr>
        <w:t xml:space="preserve">2.2 </w:t>
      </w:r>
      <w:r w:rsidR="000E6BF6" w:rsidRPr="00C23520">
        <w:rPr>
          <w:rFonts w:hint="eastAsia"/>
          <w:sz w:val="28"/>
          <w:szCs w:val="24"/>
          <w:lang w:eastAsia="zh-CN"/>
        </w:rPr>
        <w:t>RACH report retrieval for CU-DU architecture</w:t>
      </w:r>
    </w:p>
    <w:p w14:paraId="28336B94" w14:textId="77777777" w:rsidR="000E6BF6" w:rsidRPr="00B67B70"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sidRPr="00B67B70">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14:paraId="57B2C4BC"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noProof/>
          <w:lang w:val="en-US" w:eastAsia="zh-CN"/>
        </w:rPr>
        <w:drawing>
          <wp:inline distT="0" distB="0" distL="0" distR="0" wp14:anchorId="2FD8E10C" wp14:editId="2E3E6765">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r="8929"/>
                    <a:stretch>
                      <a:fillRect/>
                    </a:stretch>
                  </pic:blipFill>
                  <pic:spPr bwMode="auto">
                    <a:xfrm>
                      <a:off x="0" y="0"/>
                      <a:ext cx="6215380" cy="342900"/>
                    </a:xfrm>
                    <a:prstGeom prst="rect">
                      <a:avLst/>
                    </a:prstGeom>
                    <a:noFill/>
                    <a:ln w="9525">
                      <a:noFill/>
                      <a:miter lim="800000"/>
                      <a:headEnd/>
                      <a:tailEnd/>
                    </a:ln>
                  </pic:spPr>
                </pic:pic>
              </a:graphicData>
            </a:graphic>
          </wp:inline>
        </w:drawing>
      </w:r>
    </w:p>
    <w:p w14:paraId="00325471"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lang w:eastAsia="zh-CN"/>
        </w:rPr>
        <w:t xml:space="preserve">Among all different purposes there are some cases where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 xml:space="preserve">-CU is aware of the performed RACH and logged RACH report while there are some other cases in which only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-DU is aware of the performed RACH procedure. A list of RACH purposes for which RACH is triggered in a way not visible to the CU is given in the following:</w:t>
      </w:r>
    </w:p>
    <w:p w14:paraId="25DE14FF"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beamFailureRecovery</w:t>
      </w:r>
      <w:proofErr w:type="spellEnd"/>
    </w:p>
    <w:p w14:paraId="53D838FA"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ulUnSynchronized</w:t>
      </w:r>
      <w:proofErr w:type="spellEnd"/>
    </w:p>
    <w:p w14:paraId="290EBBD8"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noPUCCHResourceAvailable</w:t>
      </w:r>
      <w:proofErr w:type="spellEnd"/>
    </w:p>
    <w:p w14:paraId="35490BF6"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requestForOtherSI</w:t>
      </w:r>
      <w:proofErr w:type="spellEnd"/>
    </w:p>
    <w:p w14:paraId="4E5CA293"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sCellAdditionTAAdjestment</w:t>
      </w:r>
      <w:proofErr w:type="spellEnd"/>
    </w:p>
    <w:p w14:paraId="52D5C2CF" w14:textId="77777777" w:rsidR="000E6BF6" w:rsidRDefault="000E6BF6" w:rsidP="000E6BF6">
      <w:pPr>
        <w:jc w:val="both"/>
        <w:rPr>
          <w:rFonts w:ascii="Times New Roman" w:eastAsiaTheme="minorEastAsia" w:hAnsi="Times New Roman"/>
          <w:lang w:eastAsia="zh-CN"/>
        </w:rPr>
      </w:pPr>
    </w:p>
    <w:p w14:paraId="6D9F5E22" w14:textId="77777777" w:rsidR="000E6BF6"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14:paraId="15EB1D83" w14:textId="77777777" w:rsidR="000E6BF6"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sidRPr="00B67B70">
        <w:rPr>
          <w:rFonts w:ascii="Times New Roman" w:eastAsiaTheme="minorEastAsia" w:hAnsi="Times New Roman"/>
          <w:sz w:val="20"/>
          <w:szCs w:val="20"/>
          <w:lang w:eastAsia="zh-CN"/>
        </w:rPr>
        <w:t>gNB</w:t>
      </w:r>
      <w:proofErr w:type="spellEnd"/>
      <w:r w:rsidRPr="00B67B70">
        <w:rPr>
          <w:rFonts w:ascii="Times New Roman" w:eastAsiaTheme="minorEastAsia" w:hAnsi="Times New Roman"/>
          <w:sz w:val="20"/>
          <w:szCs w:val="20"/>
          <w:lang w:eastAsia="zh-CN"/>
        </w:rPr>
        <w:t>-CU.</w:t>
      </w:r>
    </w:p>
    <w:p w14:paraId="77D7F870" w14:textId="77777777" w:rsidR="000E6BF6" w:rsidRPr="00B67B70"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UE indicates a RACH report availability indication to the network.</w:t>
      </w:r>
    </w:p>
    <w:p w14:paraId="3362D653" w14:textId="797644A6" w:rsidR="000E6BF6" w:rsidRDefault="000E6BF6" w:rsidP="00915E68">
      <w:pPr>
        <w:pStyle w:val="00BodyText"/>
        <w:spacing w:beforeLines="50" w:before="120" w:after="0"/>
        <w:jc w:val="both"/>
        <w:rPr>
          <w:rFonts w:ascii="Times New Roman" w:hAnsi="Times New Roman"/>
          <w:sz w:val="20"/>
          <w:lang w:val="en-GB"/>
        </w:rPr>
      </w:pPr>
      <w:r w:rsidRPr="00210A26">
        <w:rPr>
          <w:rFonts w:ascii="Times New Roman" w:hAnsi="Times New Roman" w:hint="eastAsia"/>
          <w:sz w:val="20"/>
          <w:lang w:val="en-GB"/>
        </w:rPr>
        <w:t>Both solutions work, a lot of debate</w:t>
      </w:r>
      <w:r>
        <w:rPr>
          <w:rFonts w:ascii="Times New Roman" w:hAnsi="Times New Roman" w:hint="eastAsia"/>
          <w:sz w:val="20"/>
          <w:lang w:val="en-GB" w:eastAsia="zh-CN"/>
        </w:rPr>
        <w:t>s</w:t>
      </w:r>
      <w:r w:rsidRPr="00210A26">
        <w:rPr>
          <w:rFonts w:ascii="Times New Roman" w:hAnsi="Times New Roman" w:hint="eastAsia"/>
          <w:sz w:val="20"/>
          <w:lang w:val="en-GB"/>
        </w:rPr>
        <w:t xml:space="preserve"> on this issue</w:t>
      </w:r>
      <w:r>
        <w:rPr>
          <w:rFonts w:ascii="Times New Roman" w:hAnsi="Times New Roman" w:hint="eastAsia"/>
          <w:sz w:val="20"/>
          <w:lang w:val="en-GB" w:eastAsia="zh-CN"/>
        </w:rPr>
        <w:t xml:space="preserve"> happen in Rel-17</w:t>
      </w:r>
      <w:r w:rsidRPr="00210A26">
        <w:rPr>
          <w:rFonts w:ascii="Times New Roman" w:hAnsi="Times New Roman" w:hint="eastAsia"/>
          <w:sz w:val="20"/>
          <w:lang w:val="en-GB"/>
        </w:rPr>
        <w:t xml:space="preserve">, </w:t>
      </w:r>
      <w:r>
        <w:rPr>
          <w:rFonts w:ascii="Times New Roman" w:hAnsi="Times New Roman" w:hint="eastAsia"/>
          <w:sz w:val="20"/>
          <w:lang w:val="en-GB"/>
        </w:rPr>
        <w:t>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14:paraId="493499C0" w14:textId="7856238D" w:rsidR="00EE00FF" w:rsidRDefault="00EE00FF" w:rsidP="00915E68">
      <w:pPr>
        <w:pStyle w:val="00BodyText"/>
        <w:spacing w:beforeLines="50" w:before="120" w:after="0"/>
        <w:jc w:val="both"/>
        <w:rPr>
          <w:rFonts w:ascii="Times New Roman" w:hAnsi="Times New Roman"/>
          <w:sz w:val="20"/>
          <w:lang w:val="en-GB" w:eastAsia="zh-CN"/>
        </w:rPr>
      </w:pPr>
      <w:r>
        <w:rPr>
          <w:rFonts w:ascii="Times New Roman" w:hAnsi="Times New Roman" w:hint="eastAsia"/>
          <w:sz w:val="20"/>
          <w:lang w:val="en-GB" w:eastAsia="zh-CN"/>
        </w:rPr>
        <w:t>T</w:t>
      </w:r>
      <w:r>
        <w:rPr>
          <w:rFonts w:ascii="Times New Roman" w:hAnsi="Times New Roman"/>
          <w:sz w:val="20"/>
          <w:lang w:val="en-GB" w:eastAsia="zh-CN"/>
        </w:rPr>
        <w:t>hen in last RAN3 e-meeting, following working assumption achieved as indicated in the LS:</w:t>
      </w:r>
    </w:p>
    <w:p w14:paraId="270ACFC3" w14:textId="77777777" w:rsidR="00EE00FF" w:rsidRPr="00EE00FF" w:rsidRDefault="00EE00FF" w:rsidP="00EE00FF">
      <w:pPr>
        <w:spacing w:beforeLines="50" w:before="120"/>
        <w:ind w:left="357"/>
        <w:rPr>
          <w:rFonts w:cs="Arial"/>
          <w:i/>
          <w:iCs/>
        </w:rPr>
      </w:pPr>
      <w:r w:rsidRPr="00EE00FF">
        <w:rPr>
          <w:rFonts w:cs="Arial"/>
          <w:i/>
          <w:iCs/>
        </w:rPr>
        <w:t xml:space="preserve">WA: RAN3 works on the network-based solution for RACH report retrieval, i.e., </w:t>
      </w:r>
      <w:proofErr w:type="spellStart"/>
      <w:r w:rsidRPr="00EE00FF">
        <w:rPr>
          <w:rFonts w:cs="Arial"/>
          <w:i/>
          <w:iCs/>
        </w:rPr>
        <w:t>gNB</w:t>
      </w:r>
      <w:proofErr w:type="spellEnd"/>
      <w:r w:rsidRPr="00EE00FF">
        <w:rPr>
          <w:rFonts w:cs="Arial"/>
          <w:i/>
          <w:iCs/>
        </w:rPr>
        <w:t xml:space="preserve">-DU informs the </w:t>
      </w:r>
      <w:proofErr w:type="spellStart"/>
      <w:r w:rsidRPr="00EE00FF">
        <w:rPr>
          <w:rFonts w:cs="Arial"/>
          <w:i/>
          <w:iCs/>
        </w:rPr>
        <w:t>gNB</w:t>
      </w:r>
      <w:proofErr w:type="spellEnd"/>
      <w:r w:rsidRPr="00EE00FF">
        <w:rPr>
          <w:rFonts w:cs="Arial"/>
          <w:i/>
          <w:iCs/>
        </w:rPr>
        <w:t>-CU about RACH occurrence</w:t>
      </w:r>
    </w:p>
    <w:p w14:paraId="3CC9DC07" w14:textId="0E5C49EF" w:rsidR="00EE00FF" w:rsidRPr="00EE00FF" w:rsidRDefault="00EE00FF" w:rsidP="00915E68">
      <w:pPr>
        <w:pStyle w:val="00BodyText"/>
        <w:spacing w:beforeLines="50" w:before="120" w:after="0"/>
        <w:jc w:val="both"/>
        <w:rPr>
          <w:rFonts w:ascii="Times New Roman" w:hAnsi="Times New Roman"/>
          <w:sz w:val="20"/>
          <w:lang w:val="en-GB" w:eastAsia="zh-CN"/>
        </w:rPr>
      </w:pPr>
      <w:r w:rsidRPr="00EE00FF">
        <w:rPr>
          <w:rFonts w:ascii="Times New Roman" w:hAnsi="Times New Roman"/>
          <w:sz w:val="20"/>
          <w:lang w:val="en-GB" w:eastAsia="zh-CN"/>
        </w:rPr>
        <w:t xml:space="preserve">Therefore, the </w:t>
      </w:r>
      <w:proofErr w:type="gramStart"/>
      <w:r w:rsidRPr="00EE00FF">
        <w:rPr>
          <w:rFonts w:ascii="Times New Roman" w:hAnsi="Times New Roman"/>
          <w:sz w:val="20"/>
          <w:lang w:val="en-GB" w:eastAsia="zh-CN"/>
        </w:rPr>
        <w:t>network based</w:t>
      </w:r>
      <w:proofErr w:type="gramEnd"/>
      <w:r w:rsidRPr="00EE00FF">
        <w:rPr>
          <w:rFonts w:ascii="Times New Roman" w:hAnsi="Times New Roman"/>
          <w:sz w:val="20"/>
          <w:lang w:val="en-GB" w:eastAsia="zh-CN"/>
        </w:rPr>
        <w:t xml:space="preserve"> solution could resolve the problem of CU-DU split case mentioned above, and no </w:t>
      </w:r>
      <w:r w:rsidRPr="00EE00FF">
        <w:rPr>
          <w:rFonts w:ascii="Times New Roman" w:hAnsi="Times New Roman" w:hint="eastAsia"/>
          <w:sz w:val="20"/>
          <w:lang w:val="en-GB" w:eastAsia="zh-CN"/>
        </w:rPr>
        <w:t>UE based solution</w:t>
      </w:r>
      <w:r w:rsidRPr="00EE00FF">
        <w:rPr>
          <w:rFonts w:ascii="Times New Roman" w:hAnsi="Times New Roman"/>
          <w:sz w:val="20"/>
          <w:lang w:val="en-GB" w:eastAsia="zh-CN"/>
        </w:rPr>
        <w:t xml:space="preserve"> needs to be introduced.</w:t>
      </w:r>
    </w:p>
    <w:p w14:paraId="71C50EE2" w14:textId="651707F1" w:rsidR="000E6BF6" w:rsidRDefault="000E6BF6" w:rsidP="000E6BF6">
      <w:pPr>
        <w:pStyle w:val="00BodyText"/>
        <w:spacing w:beforeLines="50" w:before="12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EE00FF">
        <w:rPr>
          <w:rFonts w:ascii="Times New Roman" w:hAnsi="Times New Roman"/>
          <w:b/>
          <w:sz w:val="20"/>
          <w:lang w:val="en-GB" w:eastAsia="zh-CN"/>
        </w:rPr>
        <w:t>2</w:t>
      </w:r>
      <w:r>
        <w:rPr>
          <w:rFonts w:ascii="Times New Roman" w:hAnsi="Times New Roman"/>
          <w:b/>
          <w:sz w:val="20"/>
          <w:lang w:val="en-GB" w:eastAsia="zh-CN"/>
        </w:rPr>
        <w:t>:</w:t>
      </w:r>
      <w:r>
        <w:rPr>
          <w:rFonts w:ascii="Times New Roman" w:hAnsi="Times New Roman" w:hint="eastAsia"/>
          <w:b/>
          <w:sz w:val="20"/>
          <w:lang w:val="en-GB" w:eastAsia="zh-CN"/>
        </w:rPr>
        <w:t xml:space="preserve"> </w:t>
      </w:r>
      <w:r w:rsidR="00EE00FF">
        <w:rPr>
          <w:rFonts w:ascii="Times New Roman" w:hAnsi="Times New Roman"/>
          <w:b/>
          <w:sz w:val="20"/>
          <w:lang w:val="en-GB" w:eastAsia="zh-CN"/>
        </w:rPr>
        <w:t>No</w:t>
      </w:r>
      <w:r>
        <w:rPr>
          <w:rFonts w:ascii="Times New Roman" w:hAnsi="Times New Roman" w:hint="eastAsia"/>
          <w:b/>
          <w:sz w:val="20"/>
          <w:lang w:val="en-GB" w:eastAsia="zh-CN"/>
        </w:rPr>
        <w:t xml:space="preserve"> UE based solution</w:t>
      </w:r>
      <w:r w:rsidR="00EE00FF">
        <w:rPr>
          <w:rFonts w:ascii="Times New Roman" w:hAnsi="Times New Roman"/>
          <w:b/>
          <w:sz w:val="20"/>
          <w:lang w:val="en-GB" w:eastAsia="zh-CN"/>
        </w:rPr>
        <w:t xml:space="preserve"> is introduced for CU-DU split </w:t>
      </w:r>
      <w:r w:rsidR="00971AC2">
        <w:rPr>
          <w:rFonts w:ascii="Times New Roman" w:hAnsi="Times New Roman"/>
          <w:b/>
          <w:sz w:val="20"/>
          <w:lang w:val="en-GB" w:eastAsia="zh-CN"/>
        </w:rPr>
        <w:t>scenarios</w:t>
      </w:r>
      <w:r>
        <w:rPr>
          <w:rFonts w:ascii="Times New Roman" w:hAnsi="Times New Roman" w:hint="eastAsia"/>
          <w:b/>
          <w:sz w:val="20"/>
          <w:lang w:val="en-GB" w:eastAsia="zh-CN"/>
        </w:rPr>
        <w:t xml:space="preserve">. </w:t>
      </w:r>
    </w:p>
    <w:p w14:paraId="3F989D37" w14:textId="77777777" w:rsidR="00971AC2" w:rsidRDefault="00971AC2" w:rsidP="000E6BF6">
      <w:pPr>
        <w:pStyle w:val="00BodyText"/>
        <w:spacing w:beforeLines="50" w:before="120" w:after="0"/>
        <w:rPr>
          <w:rFonts w:ascii="Times New Roman" w:hAnsi="Times New Roman"/>
          <w:b/>
          <w:sz w:val="20"/>
          <w:lang w:val="en-GB" w:eastAsia="zh-CN"/>
        </w:rPr>
      </w:pPr>
    </w:p>
    <w:p w14:paraId="29E7040F" w14:textId="07196932" w:rsidR="00897309" w:rsidRPr="00C23520" w:rsidRDefault="00C23520" w:rsidP="00C23520">
      <w:pPr>
        <w:pStyle w:val="2"/>
        <w:rPr>
          <w:sz w:val="28"/>
          <w:szCs w:val="24"/>
          <w:lang w:eastAsia="zh-CN"/>
        </w:rPr>
      </w:pPr>
      <w:r>
        <w:rPr>
          <w:sz w:val="28"/>
          <w:szCs w:val="24"/>
          <w:lang w:eastAsia="zh-CN"/>
        </w:rPr>
        <w:t xml:space="preserve">2.3 </w:t>
      </w:r>
      <w:r w:rsidR="00897309" w:rsidRPr="00C23520">
        <w:rPr>
          <w:rFonts w:hint="eastAsia"/>
          <w:sz w:val="28"/>
          <w:szCs w:val="24"/>
          <w:lang w:eastAsia="zh-CN"/>
        </w:rPr>
        <w:t>RACH partitioning</w:t>
      </w:r>
    </w:p>
    <w:p w14:paraId="19A0CF99" w14:textId="55FE7275" w:rsidR="00897309" w:rsidRPr="00AF7A2D" w:rsidRDefault="00897309" w:rsidP="00897309">
      <w:pPr>
        <w:jc w:val="both"/>
        <w:rPr>
          <w:rFonts w:ascii="Times New Roman" w:hAnsi="Times New Roman"/>
          <w:lang w:eastAsia="zh-CN"/>
        </w:rPr>
      </w:pPr>
      <w:r w:rsidRPr="00AF7A2D">
        <w:rPr>
          <w:rFonts w:ascii="Times New Roman" w:hAnsi="Times New Roman" w:hint="eastAsia"/>
          <w:lang w:eastAsia="zh-CN"/>
        </w:rPr>
        <w:t>To avoid too fragmented RACH resources due to partitioning, Rel-17 designed a unified solution</w:t>
      </w:r>
      <w:r w:rsidR="00AF7A2D" w:rsidRPr="00AF7A2D">
        <w:rPr>
          <w:rFonts w:ascii="Times New Roman" w:hAnsi="Times New Roman"/>
          <w:lang w:eastAsia="zh-CN"/>
        </w:rPr>
        <w:t xml:space="preserve"> for </w:t>
      </w:r>
      <w:r w:rsidR="00AF7A2D" w:rsidRPr="00AF7A2D">
        <w:rPr>
          <w:rFonts w:ascii="Times New Roman" w:hAnsi="Times New Roman" w:hint="eastAsia"/>
          <w:lang w:eastAsia="zh-CN"/>
        </w:rPr>
        <w:t>RAN slicing, coverage enhancement, small data transmission and Redcap</w:t>
      </w:r>
      <w:r w:rsidRPr="00AF7A2D">
        <w:rPr>
          <w:rFonts w:ascii="Times New Roman" w:hAnsi="Times New Roman" w:hint="eastAsia"/>
          <w:lang w:eastAsia="zh-CN"/>
        </w:rPr>
        <w:t xml:space="preserve">. </w:t>
      </w:r>
      <w:r w:rsidRPr="00AF7A2D">
        <w:rPr>
          <w:rFonts w:ascii="Times New Roman" w:hAnsi="Times New Roman"/>
          <w:lang w:eastAsia="zh-CN"/>
        </w:rPr>
        <w:t xml:space="preserve">The network can associate a set of RACH resources with feature(s) applicable to a </w:t>
      </w:r>
      <w:proofErr w:type="gramStart"/>
      <w:r w:rsidRPr="00AF7A2D">
        <w:rPr>
          <w:rFonts w:ascii="Times New Roman" w:hAnsi="Times New Roman"/>
          <w:lang w:eastAsia="zh-CN"/>
        </w:rPr>
        <w:t>Random Access</w:t>
      </w:r>
      <w:proofErr w:type="gramEnd"/>
      <w:r w:rsidRPr="00AF7A2D">
        <w:rPr>
          <w:rFonts w:ascii="Times New Roman" w:hAnsi="Times New Roman"/>
          <w:lang w:eastAsia="zh-CN"/>
        </w:rPr>
        <w:t xml:space="preserve">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4948DCE6" w14:textId="77B5F58D" w:rsidR="00897309" w:rsidRDefault="00897309" w:rsidP="00897309">
      <w:pPr>
        <w:jc w:val="both"/>
        <w:rPr>
          <w:rFonts w:ascii="Times New Roman" w:hAnsi="Times New Roman"/>
          <w:lang w:eastAsia="zh-CN"/>
        </w:rPr>
      </w:pPr>
      <w:r w:rsidRPr="00AF7A2D">
        <w:rPr>
          <w:rFonts w:ascii="Times New Roman" w:hAnsi="Times New Roman" w:hint="eastAsia"/>
          <w:lang w:eastAsia="zh-CN"/>
        </w:rPr>
        <w:t>So</w:t>
      </w:r>
      <w:r w:rsidRPr="00AF7A2D">
        <w:rPr>
          <w:rFonts w:ascii="Times New Roman" w:hAnsi="Times New Roman"/>
          <w:lang w:eastAsia="zh-CN"/>
        </w:rPr>
        <w:t>,</w:t>
      </w:r>
      <w:r w:rsidRPr="00AF7A2D">
        <w:rPr>
          <w:rFonts w:ascii="Times New Roman" w:hAnsi="Times New Roman" w:hint="eastAsia"/>
          <w:lang w:eastAsia="zh-CN"/>
        </w:rPr>
        <w:t xml:space="preserve"> in order to help </w:t>
      </w:r>
      <w:r w:rsidR="006074AC" w:rsidRPr="00AF7A2D">
        <w:rPr>
          <w:rFonts w:ascii="Times New Roman" w:hAnsi="Times New Roman"/>
          <w:lang w:eastAsia="zh-CN"/>
        </w:rPr>
        <w:t xml:space="preserve">the </w:t>
      </w:r>
      <w:proofErr w:type="gramStart"/>
      <w:r w:rsidRPr="00AF7A2D">
        <w:rPr>
          <w:rFonts w:ascii="Times New Roman" w:hAnsi="Times New Roman"/>
          <w:lang w:eastAsia="zh-CN"/>
        </w:rPr>
        <w:t>network</w:t>
      </w:r>
      <w:proofErr w:type="gramEnd"/>
      <w:r w:rsidRPr="00AF7A2D">
        <w:rPr>
          <w:rFonts w:ascii="Times New Roman" w:hAnsi="Times New Roman"/>
          <w:lang w:eastAsia="zh-CN"/>
        </w:rPr>
        <w:t xml:space="preserve"> optimize RACH partition configuration</w:t>
      </w:r>
      <w:r w:rsidRPr="00AF7A2D">
        <w:rPr>
          <w:rFonts w:ascii="Times New Roman" w:hAnsi="Times New Roman" w:hint="eastAsia"/>
          <w:lang w:eastAsia="zh-CN"/>
        </w:rPr>
        <w:t xml:space="preserve">, </w:t>
      </w:r>
      <w:r w:rsidR="00AF7A2D">
        <w:rPr>
          <w:rFonts w:ascii="Times New Roman" w:hAnsi="Times New Roman"/>
          <w:lang w:eastAsia="zh-CN"/>
        </w:rPr>
        <w:t>following</w:t>
      </w:r>
      <w:r w:rsidRPr="00AF7A2D">
        <w:rPr>
          <w:rFonts w:ascii="Times New Roman" w:hAnsi="Times New Roman" w:hint="eastAsia"/>
          <w:lang w:eastAsia="zh-CN"/>
        </w:rPr>
        <w:t xml:space="preserve"> UE </w:t>
      </w:r>
      <w:r w:rsidRPr="00AF7A2D">
        <w:rPr>
          <w:rFonts w:ascii="Times New Roman" w:hAnsi="Times New Roman"/>
          <w:lang w:eastAsia="zh-CN"/>
        </w:rPr>
        <w:t>assistance</w:t>
      </w:r>
      <w:r w:rsidRPr="00AF7A2D">
        <w:rPr>
          <w:rFonts w:ascii="Times New Roman" w:hAnsi="Times New Roman" w:hint="eastAsia"/>
          <w:lang w:eastAsia="zh-CN"/>
        </w:rPr>
        <w:t xml:space="preserve"> information are needed</w:t>
      </w:r>
      <w:r w:rsidR="00AF7A2D">
        <w:rPr>
          <w:rFonts w:ascii="Times New Roman" w:hAnsi="Times New Roman"/>
          <w:lang w:eastAsia="zh-CN"/>
        </w:rPr>
        <w:t>:</w:t>
      </w:r>
    </w:p>
    <w:p w14:paraId="56243250" w14:textId="77777777" w:rsidR="00AF7A2D" w:rsidRPr="00AF7A2D" w:rsidRDefault="00AF7A2D" w:rsidP="00AF7A2D">
      <w:pPr>
        <w:ind w:firstLineChars="200" w:firstLine="400"/>
        <w:jc w:val="both"/>
        <w:rPr>
          <w:rFonts w:ascii="Times New Roman" w:hAnsi="Times New Roman"/>
          <w:lang w:eastAsia="zh-CN"/>
        </w:rPr>
      </w:pPr>
      <w:r w:rsidRPr="00AF7A2D">
        <w:rPr>
          <w:rFonts w:ascii="Times New Roman" w:hAnsi="Times New Roman"/>
          <w:lang w:eastAsia="zh-CN"/>
        </w:rPr>
        <w:t>-</w:t>
      </w:r>
      <w:r w:rsidRPr="00AF7A2D">
        <w:rPr>
          <w:rFonts w:ascii="Times New Roman" w:hAnsi="Times New Roman"/>
          <w:lang w:eastAsia="zh-CN"/>
        </w:rPr>
        <w:tab/>
        <w:t>Feature or the combination of features that triggered the RACH</w:t>
      </w:r>
    </w:p>
    <w:p w14:paraId="1A9A2487" w14:textId="45AAFEF4" w:rsidR="00AF7A2D" w:rsidRPr="00AF7A2D" w:rsidRDefault="00AF7A2D" w:rsidP="00AF7A2D">
      <w:pPr>
        <w:ind w:firstLineChars="200" w:firstLine="400"/>
        <w:jc w:val="both"/>
        <w:rPr>
          <w:rFonts w:ascii="Times New Roman" w:hAnsi="Times New Roman"/>
          <w:lang w:eastAsia="zh-CN"/>
        </w:rPr>
      </w:pPr>
      <w:r w:rsidRPr="00AF7A2D">
        <w:rPr>
          <w:rFonts w:ascii="Times New Roman" w:hAnsi="Times New Roman"/>
          <w:lang w:eastAsia="zh-CN"/>
        </w:rPr>
        <w:t>-</w:t>
      </w:r>
      <w:r w:rsidRPr="00AF7A2D">
        <w:rPr>
          <w:rFonts w:ascii="Times New Roman" w:hAnsi="Times New Roman"/>
          <w:lang w:eastAsia="zh-CN"/>
        </w:rPr>
        <w:tab/>
        <w:t>Used feature combination</w:t>
      </w:r>
    </w:p>
    <w:p w14:paraId="53B01F99" w14:textId="6CECC6B1" w:rsidR="00AF7A2D" w:rsidRDefault="00AF7A2D" w:rsidP="00897309">
      <w:pPr>
        <w:rPr>
          <w:rFonts w:ascii="Times New Roman" w:eastAsiaTheme="minorEastAsia" w:hAnsi="Times New Roman"/>
          <w:b/>
          <w:szCs w:val="16"/>
          <w:lang w:eastAsia="zh-CN"/>
        </w:rPr>
      </w:pPr>
    </w:p>
    <w:p w14:paraId="3ACFBEB4" w14:textId="304ECED8" w:rsidR="00557E96" w:rsidRDefault="00557E96" w:rsidP="00C83667">
      <w:pPr>
        <w:jc w:val="both"/>
        <w:rPr>
          <w:rFonts w:eastAsiaTheme="minorEastAsia"/>
          <w:sz w:val="22"/>
          <w:szCs w:val="22"/>
          <w:lang w:eastAsia="zh-CN"/>
        </w:rPr>
      </w:pPr>
      <w:r>
        <w:rPr>
          <w:rFonts w:ascii="Times New Roman" w:hAnsi="Times New Roman"/>
          <w:lang w:eastAsia="zh-CN"/>
        </w:rPr>
        <w:t>Then</w:t>
      </w:r>
      <w:r w:rsidR="00DB5B25" w:rsidRPr="00DB5B25">
        <w:rPr>
          <w:rFonts w:ascii="Times New Roman" w:hAnsi="Times New Roman"/>
          <w:lang w:eastAsia="zh-CN"/>
        </w:rPr>
        <w:t xml:space="preserve">, </w:t>
      </w:r>
      <w:r>
        <w:rPr>
          <w:rFonts w:ascii="Times New Roman" w:hAnsi="Times New Roman"/>
          <w:lang w:eastAsia="zh-CN"/>
        </w:rPr>
        <w:t xml:space="preserve">in the email discussion of </w:t>
      </w:r>
      <w:r w:rsidRPr="00557E96">
        <w:rPr>
          <w:rFonts w:ascii="Times New Roman" w:hAnsi="Times New Roman" w:hint="eastAsia"/>
          <w:lang w:eastAsia="zh-CN"/>
        </w:rPr>
        <w:t>[Post119bis-e][</w:t>
      </w:r>
      <w:proofErr w:type="gramStart"/>
      <w:r w:rsidRPr="00557E96">
        <w:rPr>
          <w:rFonts w:ascii="Times New Roman" w:hAnsi="Times New Roman" w:hint="eastAsia"/>
          <w:lang w:eastAsia="zh-CN"/>
        </w:rPr>
        <w:t>877][</w:t>
      </w:r>
      <w:proofErr w:type="gramEnd"/>
      <w:r w:rsidRPr="00557E96">
        <w:rPr>
          <w:rFonts w:ascii="Times New Roman" w:hAnsi="Times New Roman" w:hint="eastAsia"/>
          <w:lang w:eastAsia="zh-CN"/>
        </w:rPr>
        <w:t>R18 SONMDT] RACH enhancement (Huawei)</w:t>
      </w:r>
      <w:r>
        <w:rPr>
          <w:rFonts w:ascii="Times New Roman" w:hAnsi="Times New Roman"/>
          <w:lang w:eastAsia="zh-CN"/>
        </w:rPr>
        <w:t xml:space="preserve">, more detailed information for </w:t>
      </w:r>
      <w:r w:rsidRPr="00557E96">
        <w:rPr>
          <w:rFonts w:ascii="Times New Roman" w:hAnsi="Times New Roman" w:hint="eastAsia"/>
          <w:lang w:eastAsia="zh-CN"/>
        </w:rPr>
        <w:t>RACH partitioning</w:t>
      </w:r>
      <w:r>
        <w:rPr>
          <w:rFonts w:ascii="Times New Roman" w:hAnsi="Times New Roman"/>
          <w:lang w:eastAsia="zh-CN"/>
        </w:rPr>
        <w:t xml:space="preserve"> was f</w:t>
      </w:r>
      <w:r w:rsidRPr="00DB5B25">
        <w:rPr>
          <w:rFonts w:ascii="Times New Roman" w:hAnsi="Times New Roman"/>
          <w:lang w:eastAsia="zh-CN"/>
        </w:rPr>
        <w:t>urthe</w:t>
      </w:r>
      <w:r>
        <w:rPr>
          <w:rFonts w:ascii="Times New Roman" w:hAnsi="Times New Roman"/>
          <w:lang w:eastAsia="zh-CN"/>
        </w:rPr>
        <w:t xml:space="preserve">r discussed. And for slicing, </w:t>
      </w:r>
      <w:r w:rsidR="00C83667">
        <w:rPr>
          <w:rFonts w:ascii="Times New Roman" w:hAnsi="Times New Roman"/>
          <w:lang w:eastAsia="zh-CN"/>
        </w:rPr>
        <w:t xml:space="preserve">companies deemed that current </w:t>
      </w:r>
      <w:r w:rsidRPr="00C83667">
        <w:rPr>
          <w:rFonts w:ascii="Times New Roman" w:hAnsi="Times New Roman"/>
          <w:lang w:eastAsia="zh-CN"/>
        </w:rPr>
        <w:t xml:space="preserve">RAN2 </w:t>
      </w:r>
      <w:r w:rsidR="00C83667">
        <w:rPr>
          <w:rFonts w:ascii="Times New Roman" w:hAnsi="Times New Roman"/>
          <w:lang w:eastAsia="zh-CN"/>
        </w:rPr>
        <w:t xml:space="preserve">agreements </w:t>
      </w:r>
      <w:r w:rsidRPr="00C83667">
        <w:rPr>
          <w:rFonts w:ascii="Times New Roman" w:hAnsi="Times New Roman"/>
          <w:lang w:eastAsia="zh-CN"/>
        </w:rPr>
        <w:t>implicit</w:t>
      </w:r>
      <w:r w:rsidR="00C83667">
        <w:rPr>
          <w:rFonts w:ascii="Times New Roman" w:hAnsi="Times New Roman"/>
          <w:lang w:eastAsia="zh-CN"/>
        </w:rPr>
        <w:t xml:space="preserve"> that</w:t>
      </w:r>
      <w:r w:rsidRPr="00C83667">
        <w:rPr>
          <w:rFonts w:ascii="Times New Roman" w:hAnsi="Times New Roman"/>
          <w:lang w:eastAsia="zh-CN"/>
        </w:rPr>
        <w:t xml:space="preserve"> NSAG ID</w:t>
      </w:r>
      <w:r w:rsidR="00C83667">
        <w:rPr>
          <w:rFonts w:ascii="Times New Roman" w:hAnsi="Times New Roman"/>
          <w:lang w:eastAsia="zh-CN"/>
        </w:rPr>
        <w:t xml:space="preserve"> has been included, since </w:t>
      </w:r>
      <w:r w:rsidR="00363E1C">
        <w:rPr>
          <w:rFonts w:ascii="Times New Roman" w:hAnsi="Times New Roman"/>
          <w:lang w:eastAsia="zh-CN"/>
        </w:rPr>
        <w:t xml:space="preserve">in </w:t>
      </w:r>
      <w:r w:rsidR="00C83667">
        <w:rPr>
          <w:rFonts w:ascii="Times New Roman" w:hAnsi="Times New Roman"/>
          <w:lang w:eastAsia="zh-CN"/>
        </w:rPr>
        <w:t>th</w:t>
      </w:r>
      <w:r w:rsidRPr="00C83667">
        <w:rPr>
          <w:rFonts w:ascii="Times New Roman" w:hAnsi="Times New Roman"/>
          <w:lang w:eastAsia="zh-CN"/>
        </w:rPr>
        <w:t xml:space="preserve">e current featureCombination-r17, </w:t>
      </w:r>
      <w:r w:rsidR="00363E1C">
        <w:rPr>
          <w:rFonts w:ascii="Times New Roman" w:hAnsi="Times New Roman"/>
          <w:lang w:eastAsia="zh-CN"/>
        </w:rPr>
        <w:t>the NSAG-ID</w:t>
      </w:r>
      <w:r w:rsidRPr="00C83667">
        <w:rPr>
          <w:rFonts w:ascii="Times New Roman" w:hAnsi="Times New Roman"/>
          <w:lang w:eastAsia="zh-CN"/>
        </w:rPr>
        <w:t xml:space="preserve"> is defined</w:t>
      </w:r>
      <w:r w:rsidR="00363E1C">
        <w:rPr>
          <w:rFonts w:ascii="Times New Roman" w:hAnsi="Times New Roman"/>
          <w:lang w:eastAsia="zh-CN"/>
        </w:rPr>
        <w:t xml:space="preserve"> as highlighted in the following:</w:t>
      </w:r>
    </w:p>
    <w:p w14:paraId="30A339B6" w14:textId="77777777" w:rsidR="00557E96" w:rsidRPr="00363E1C" w:rsidRDefault="00557E96" w:rsidP="00557E96">
      <w:pPr>
        <w:pStyle w:val="PL"/>
        <w:rPr>
          <w:i/>
          <w:iCs/>
        </w:rPr>
      </w:pPr>
      <w:r w:rsidRPr="00363E1C">
        <w:rPr>
          <w:i/>
          <w:iCs/>
        </w:rPr>
        <w:t>FeatureCombination-r</w:t>
      </w:r>
      <w:proofErr w:type="gramStart"/>
      <w:r w:rsidRPr="00363E1C">
        <w:rPr>
          <w:i/>
          <w:iCs/>
        </w:rPr>
        <w:t>17 ::=</w:t>
      </w:r>
      <w:proofErr w:type="gramEnd"/>
      <w:r w:rsidRPr="00363E1C">
        <w:rPr>
          <w:i/>
          <w:iCs/>
        </w:rPr>
        <w:t xml:space="preserve"> </w:t>
      </w:r>
      <w:r w:rsidRPr="00363E1C">
        <w:rPr>
          <w:i/>
          <w:iCs/>
          <w:color w:val="993366"/>
        </w:rPr>
        <w:t>SEQUENCE</w:t>
      </w:r>
      <w:r w:rsidRPr="00363E1C">
        <w:rPr>
          <w:i/>
          <w:iCs/>
        </w:rPr>
        <w:t xml:space="preserve"> {</w:t>
      </w:r>
    </w:p>
    <w:p w14:paraId="00E9BB7C" w14:textId="3DF6F967" w:rsidR="00557E96" w:rsidRPr="00363E1C" w:rsidRDefault="00557E96" w:rsidP="00557E96">
      <w:pPr>
        <w:pStyle w:val="PL"/>
        <w:rPr>
          <w:i/>
          <w:iCs/>
          <w:color w:val="808080"/>
        </w:rPr>
      </w:pPr>
      <w:r w:rsidRPr="00363E1C">
        <w:rPr>
          <w:i/>
          <w:iCs/>
        </w:rPr>
        <w:t xml:space="preserve">   redCap-r17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21CA38A6" w14:textId="46CAAD06" w:rsidR="00557E96" w:rsidRPr="00363E1C" w:rsidRDefault="00557E96" w:rsidP="00557E96">
      <w:pPr>
        <w:pStyle w:val="PL"/>
        <w:rPr>
          <w:i/>
          <w:iCs/>
          <w:color w:val="808080"/>
        </w:rPr>
      </w:pPr>
      <w:r w:rsidRPr="00363E1C">
        <w:rPr>
          <w:i/>
          <w:iCs/>
        </w:rPr>
        <w:t xml:space="preserve">   smallData-r17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65EBFF69" w14:textId="685C9964" w:rsidR="00557E96" w:rsidRPr="00363E1C" w:rsidRDefault="00557E96" w:rsidP="00557E96">
      <w:pPr>
        <w:pStyle w:val="PL"/>
        <w:rPr>
          <w:i/>
          <w:iCs/>
          <w:color w:val="808080"/>
        </w:rPr>
      </w:pPr>
      <w:r w:rsidRPr="00363E1C">
        <w:rPr>
          <w:i/>
          <w:iCs/>
        </w:rPr>
        <w:t xml:space="preserve">   </w:t>
      </w:r>
      <w:r w:rsidRPr="00363E1C">
        <w:rPr>
          <w:i/>
          <w:iCs/>
          <w:highlight w:val="green"/>
        </w:rPr>
        <w:t xml:space="preserve">nsag-r17                   NSAG-List-r17 </w:t>
      </w:r>
      <w:r w:rsidRPr="00363E1C">
        <w:rPr>
          <w:i/>
          <w:iCs/>
        </w:rPr>
        <w:t xml:space="preserve">                                       </w:t>
      </w:r>
      <w:proofErr w:type="gramStart"/>
      <w:r w:rsidRPr="00363E1C">
        <w:rPr>
          <w:i/>
          <w:iCs/>
          <w:color w:val="993366"/>
        </w:rPr>
        <w:t>OPTIONAL</w:t>
      </w:r>
      <w:r w:rsidRPr="00363E1C">
        <w:rPr>
          <w:i/>
          <w:iCs/>
        </w:rPr>
        <w:t xml:space="preserve">,  </w:t>
      </w:r>
      <w:r w:rsidRPr="00363E1C">
        <w:rPr>
          <w:i/>
          <w:iCs/>
          <w:color w:val="808080"/>
        </w:rPr>
        <w:t>--</w:t>
      </w:r>
      <w:proofErr w:type="gramEnd"/>
      <w:r w:rsidRPr="00363E1C">
        <w:rPr>
          <w:i/>
          <w:iCs/>
          <w:color w:val="808080"/>
        </w:rPr>
        <w:t xml:space="preserve"> Need R</w:t>
      </w:r>
    </w:p>
    <w:p w14:paraId="29B252F3" w14:textId="437585D7" w:rsidR="00557E96" w:rsidRPr="00363E1C" w:rsidRDefault="00557E96" w:rsidP="00557E96">
      <w:pPr>
        <w:pStyle w:val="PL"/>
        <w:rPr>
          <w:i/>
          <w:iCs/>
          <w:color w:val="808080"/>
        </w:rPr>
      </w:pPr>
      <w:r w:rsidRPr="00363E1C">
        <w:rPr>
          <w:i/>
          <w:iCs/>
        </w:rPr>
        <w:t xml:space="preserve">   msg3-Repetitions-r17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3924F05F" w14:textId="0E9C7442" w:rsidR="00557E96" w:rsidRPr="00363E1C" w:rsidRDefault="00557E96" w:rsidP="00557E96">
      <w:pPr>
        <w:pStyle w:val="PL"/>
        <w:rPr>
          <w:i/>
          <w:iCs/>
          <w:color w:val="808080"/>
        </w:rPr>
      </w:pPr>
      <w:r w:rsidRPr="00363E1C">
        <w:rPr>
          <w:i/>
          <w:iCs/>
        </w:rPr>
        <w:t xml:space="preserve">   spare4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592639E9" w14:textId="2324B1B7" w:rsidR="00557E96" w:rsidRPr="00363E1C" w:rsidRDefault="00557E96" w:rsidP="00557E96">
      <w:pPr>
        <w:pStyle w:val="PL"/>
        <w:rPr>
          <w:i/>
          <w:iCs/>
          <w:color w:val="808080"/>
        </w:rPr>
      </w:pPr>
      <w:r w:rsidRPr="00363E1C">
        <w:rPr>
          <w:i/>
          <w:iCs/>
        </w:rPr>
        <w:t xml:space="preserve">   spare3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2A8891D6" w14:textId="51C273A0" w:rsidR="00557E96" w:rsidRPr="00363E1C" w:rsidRDefault="00557E96" w:rsidP="00557E96">
      <w:pPr>
        <w:pStyle w:val="PL"/>
        <w:rPr>
          <w:i/>
          <w:iCs/>
          <w:color w:val="808080"/>
        </w:rPr>
      </w:pPr>
      <w:r w:rsidRPr="00363E1C">
        <w:rPr>
          <w:i/>
          <w:iCs/>
        </w:rPr>
        <w:t xml:space="preserve">   spare2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544F91B0" w14:textId="2BDA992B" w:rsidR="00557E96" w:rsidRPr="00363E1C" w:rsidRDefault="00557E96" w:rsidP="00557E96">
      <w:pPr>
        <w:pStyle w:val="PL"/>
        <w:rPr>
          <w:i/>
          <w:iCs/>
          <w:color w:val="808080"/>
        </w:rPr>
      </w:pPr>
      <w:r w:rsidRPr="00363E1C">
        <w:rPr>
          <w:i/>
          <w:iCs/>
        </w:rPr>
        <w:t xml:space="preserve">   spare1                     </w:t>
      </w:r>
      <w:r w:rsidRPr="00363E1C">
        <w:rPr>
          <w:i/>
          <w:iCs/>
          <w:color w:val="993366"/>
        </w:rPr>
        <w:t>ENUMERATED</w:t>
      </w:r>
      <w:r w:rsidRPr="00363E1C">
        <w:rPr>
          <w:i/>
          <w:iCs/>
        </w:rPr>
        <w:t xml:space="preserve"> {</w:t>
      </w:r>
      <w:proofErr w:type="gramStart"/>
      <w:r w:rsidRPr="00363E1C">
        <w:rPr>
          <w:i/>
          <w:iCs/>
        </w:rPr>
        <w:t xml:space="preserve">true}   </w:t>
      </w:r>
      <w:proofErr w:type="gramEnd"/>
      <w:r w:rsidRPr="00363E1C">
        <w:rPr>
          <w:i/>
          <w:iCs/>
        </w:rPr>
        <w:t xml:space="preserve">                                 </w:t>
      </w:r>
      <w:r w:rsidRPr="00363E1C">
        <w:rPr>
          <w:i/>
          <w:iCs/>
          <w:color w:val="993366"/>
        </w:rPr>
        <w:t>OPTIONAL</w:t>
      </w:r>
      <w:r w:rsidRPr="00363E1C">
        <w:rPr>
          <w:i/>
          <w:iCs/>
        </w:rPr>
        <w:t xml:space="preserve">   </w:t>
      </w:r>
      <w:r w:rsidRPr="00363E1C">
        <w:rPr>
          <w:i/>
          <w:iCs/>
          <w:color w:val="808080"/>
        </w:rPr>
        <w:t>-- Need R</w:t>
      </w:r>
    </w:p>
    <w:p w14:paraId="0B94E9B4" w14:textId="77777777" w:rsidR="00557E96" w:rsidRPr="00363E1C" w:rsidRDefault="00557E96" w:rsidP="00557E96">
      <w:pPr>
        <w:pStyle w:val="PL"/>
        <w:rPr>
          <w:i/>
          <w:iCs/>
        </w:rPr>
      </w:pPr>
      <w:r w:rsidRPr="00363E1C">
        <w:rPr>
          <w:i/>
          <w:iCs/>
        </w:rPr>
        <w:t>}</w:t>
      </w:r>
    </w:p>
    <w:p w14:paraId="6AD64CEB" w14:textId="77777777" w:rsidR="00557E96" w:rsidRPr="00363E1C" w:rsidRDefault="00557E96" w:rsidP="00557E96">
      <w:pPr>
        <w:pStyle w:val="PL"/>
        <w:rPr>
          <w:i/>
          <w:iCs/>
        </w:rPr>
      </w:pPr>
    </w:p>
    <w:p w14:paraId="3A51CBDB" w14:textId="77777777" w:rsidR="00557E96" w:rsidRPr="00363E1C" w:rsidRDefault="00557E96" w:rsidP="00557E96">
      <w:pPr>
        <w:pStyle w:val="PL"/>
        <w:rPr>
          <w:i/>
          <w:iCs/>
        </w:rPr>
      </w:pPr>
      <w:r w:rsidRPr="00363E1C">
        <w:rPr>
          <w:i/>
          <w:iCs/>
          <w:highlight w:val="green"/>
        </w:rPr>
        <w:t>NSAG-List-r</w:t>
      </w:r>
      <w:proofErr w:type="gramStart"/>
      <w:r w:rsidRPr="00363E1C">
        <w:rPr>
          <w:i/>
          <w:iCs/>
          <w:highlight w:val="green"/>
        </w:rPr>
        <w:t>17 ::=</w:t>
      </w:r>
      <w:proofErr w:type="gramEnd"/>
      <w:r w:rsidRPr="00363E1C">
        <w:rPr>
          <w:i/>
          <w:iCs/>
          <w:highlight w:val="green"/>
        </w:rPr>
        <w:t xml:space="preserve"> </w:t>
      </w:r>
      <w:r w:rsidRPr="00363E1C">
        <w:rPr>
          <w:i/>
          <w:iCs/>
          <w:color w:val="993366"/>
          <w:highlight w:val="green"/>
        </w:rPr>
        <w:t>SEQUENCE</w:t>
      </w:r>
      <w:r w:rsidRPr="00363E1C">
        <w:rPr>
          <w:i/>
          <w:iCs/>
          <w:highlight w:val="green"/>
        </w:rPr>
        <w:t xml:space="preserve"> (</w:t>
      </w:r>
      <w:r w:rsidRPr="00363E1C">
        <w:rPr>
          <w:i/>
          <w:iCs/>
          <w:color w:val="993366"/>
          <w:highlight w:val="green"/>
        </w:rPr>
        <w:t>SIZE</w:t>
      </w:r>
      <w:r w:rsidRPr="00363E1C">
        <w:rPr>
          <w:i/>
          <w:iCs/>
          <w:highlight w:val="green"/>
        </w:rPr>
        <w:t xml:space="preserve"> (1.. maxSliceInfo-r17))</w:t>
      </w:r>
      <w:r w:rsidRPr="00363E1C">
        <w:rPr>
          <w:i/>
          <w:iCs/>
          <w:color w:val="993366"/>
          <w:highlight w:val="green"/>
        </w:rPr>
        <w:t xml:space="preserve"> OF</w:t>
      </w:r>
      <w:r w:rsidRPr="00363E1C">
        <w:rPr>
          <w:i/>
          <w:iCs/>
          <w:highlight w:val="green"/>
        </w:rPr>
        <w:t xml:space="preserve"> NSAG-ID-r17</w:t>
      </w:r>
    </w:p>
    <w:p w14:paraId="0B4F45DD" w14:textId="240E0031" w:rsidR="00897309" w:rsidRPr="00557E96" w:rsidRDefault="00897309" w:rsidP="00363E1C">
      <w:pPr>
        <w:rPr>
          <w:rFonts w:ascii="Times New Roman" w:eastAsiaTheme="minorEastAsia" w:hAnsi="Times New Roman"/>
          <w:b/>
          <w:szCs w:val="16"/>
          <w:lang w:eastAsia="zh-CN"/>
        </w:rPr>
      </w:pPr>
    </w:p>
    <w:p w14:paraId="5DDD97B4" w14:textId="12717B6B" w:rsidR="009A3640" w:rsidRDefault="00576723" w:rsidP="000E6BF6">
      <w:pPr>
        <w:shd w:val="clear" w:color="auto" w:fill="FFFFFF"/>
        <w:spacing w:before="133"/>
        <w:jc w:val="both"/>
        <w:rPr>
          <w:rFonts w:ascii="Times New Roman" w:eastAsiaTheme="minorEastAsia" w:hAnsi="Times New Roman"/>
          <w:lang w:eastAsia="zh-CN"/>
        </w:rPr>
      </w:pPr>
      <w:r>
        <w:rPr>
          <w:rFonts w:ascii="Times New Roman" w:eastAsiaTheme="minorEastAsia" w:hAnsi="Times New Roman"/>
          <w:lang w:eastAsia="zh-CN"/>
        </w:rPr>
        <w:t xml:space="preserve">Therefore, RAN2 is asked to confirm that </w:t>
      </w:r>
      <w:r>
        <w:rPr>
          <w:rFonts w:ascii="Times New Roman" w:hAnsi="Times New Roman"/>
          <w:lang w:eastAsia="zh-CN"/>
        </w:rPr>
        <w:t xml:space="preserve">NSAG-ID is reported by UE for slicing, including the </w:t>
      </w:r>
      <w:r w:rsidR="001308BC">
        <w:rPr>
          <w:rFonts w:ascii="Times New Roman" w:hAnsi="Times New Roman"/>
          <w:lang w:eastAsia="zh-CN"/>
        </w:rPr>
        <w:t>NSAG-ID</w:t>
      </w:r>
      <w:r w:rsidR="001308BC" w:rsidRPr="00AF7A2D">
        <w:rPr>
          <w:rFonts w:ascii="Times New Roman" w:hAnsi="Times New Roman"/>
          <w:lang w:eastAsia="zh-CN"/>
        </w:rPr>
        <w:t xml:space="preserve"> </w:t>
      </w:r>
      <w:r w:rsidR="001308BC">
        <w:rPr>
          <w:rFonts w:ascii="Times New Roman" w:hAnsi="Times New Roman"/>
          <w:lang w:eastAsia="zh-CN"/>
        </w:rPr>
        <w:t>of the slice t</w:t>
      </w:r>
      <w:r w:rsidR="001308BC" w:rsidRPr="00AF7A2D">
        <w:rPr>
          <w:rFonts w:ascii="Times New Roman" w:hAnsi="Times New Roman"/>
          <w:lang w:eastAsia="zh-CN"/>
        </w:rPr>
        <w:t>riggered the RACH</w:t>
      </w:r>
      <w:r w:rsidR="001308BC">
        <w:rPr>
          <w:rFonts w:ascii="Times New Roman" w:hAnsi="Times New Roman"/>
          <w:lang w:eastAsia="zh-CN"/>
        </w:rPr>
        <w:t>, and NSAG-ID</w:t>
      </w:r>
      <w:r w:rsidR="001308BC" w:rsidRPr="00AF7A2D">
        <w:rPr>
          <w:rFonts w:ascii="Times New Roman" w:hAnsi="Times New Roman"/>
          <w:lang w:eastAsia="zh-CN"/>
        </w:rPr>
        <w:t xml:space="preserve"> </w:t>
      </w:r>
      <w:r w:rsidR="001308BC">
        <w:rPr>
          <w:rFonts w:ascii="Times New Roman" w:hAnsi="Times New Roman"/>
          <w:lang w:eastAsia="zh-CN"/>
        </w:rPr>
        <w:t>of the slice used to select the RACH resource.</w:t>
      </w:r>
    </w:p>
    <w:p w14:paraId="013E2CB3" w14:textId="36D3A4F9" w:rsidR="001308BC" w:rsidRPr="001308BC" w:rsidRDefault="00576723" w:rsidP="001308BC">
      <w:pPr>
        <w:shd w:val="clear" w:color="auto" w:fill="FFFFFF"/>
        <w:spacing w:before="133"/>
        <w:jc w:val="both"/>
        <w:rPr>
          <w:rFonts w:ascii="Times New Roman" w:eastAsiaTheme="minorEastAsia" w:hAnsi="Times New Roman"/>
          <w:b/>
          <w:lang w:eastAsia="zh-CN"/>
        </w:rPr>
      </w:pPr>
      <w:r w:rsidRPr="001308BC">
        <w:rPr>
          <w:rFonts w:ascii="Times New Roman" w:hAnsi="Times New Roman"/>
          <w:b/>
          <w:lang w:eastAsia="zh-CN"/>
        </w:rPr>
        <w:t xml:space="preserve">Proposal </w:t>
      </w:r>
      <w:r w:rsidR="001308BC" w:rsidRPr="001308BC">
        <w:rPr>
          <w:rFonts w:ascii="Times New Roman" w:hAnsi="Times New Roman"/>
          <w:b/>
          <w:lang w:eastAsia="zh-CN"/>
        </w:rPr>
        <w:t>3</w:t>
      </w:r>
      <w:r w:rsidRPr="001308BC">
        <w:rPr>
          <w:rFonts w:ascii="Times New Roman" w:hAnsi="Times New Roman"/>
          <w:b/>
          <w:lang w:eastAsia="zh-CN"/>
        </w:rPr>
        <w:t>:</w:t>
      </w:r>
      <w:r w:rsidR="001308BC" w:rsidRPr="001308BC">
        <w:rPr>
          <w:rFonts w:ascii="Times New Roman" w:hAnsi="Times New Roman"/>
          <w:b/>
          <w:lang w:eastAsia="zh-CN"/>
        </w:rPr>
        <w:t xml:space="preserve"> </w:t>
      </w:r>
      <w:r w:rsidR="001308BC" w:rsidRPr="001308BC">
        <w:rPr>
          <w:rFonts w:ascii="Times New Roman" w:eastAsiaTheme="minorEastAsia" w:hAnsi="Times New Roman"/>
          <w:b/>
          <w:lang w:eastAsia="zh-CN"/>
        </w:rPr>
        <w:t xml:space="preserve">RAN2 confirms that </w:t>
      </w:r>
      <w:r w:rsidR="001308BC">
        <w:rPr>
          <w:rFonts w:ascii="Times New Roman" w:eastAsiaTheme="minorEastAsia" w:hAnsi="Times New Roman"/>
          <w:b/>
          <w:lang w:eastAsia="zh-CN"/>
        </w:rPr>
        <w:t xml:space="preserve">for slicing, </w:t>
      </w:r>
      <w:r w:rsidR="001308BC" w:rsidRPr="001308BC">
        <w:rPr>
          <w:rFonts w:ascii="Times New Roman" w:hAnsi="Times New Roman"/>
          <w:b/>
          <w:lang w:eastAsia="zh-CN"/>
        </w:rPr>
        <w:t>NSAG-ID is reported by UE, including the NSAG-ID of the slice triggered the RACH, and NSAG-ID of the slice used to select the RACH resource.</w:t>
      </w:r>
    </w:p>
    <w:p w14:paraId="6F781CB2" w14:textId="7F5CFBD0" w:rsidR="00576723" w:rsidRDefault="00267B5C" w:rsidP="000E6BF6">
      <w:pPr>
        <w:shd w:val="clear" w:color="auto" w:fill="FFFFFF"/>
        <w:spacing w:before="133"/>
        <w:jc w:val="both"/>
        <w:rPr>
          <w:rFonts w:ascii="Times New Roman" w:eastAsiaTheme="minorEastAsia" w:hAnsi="Times New Roman"/>
          <w:lang w:eastAsia="zh-CN"/>
        </w:rPr>
      </w:pPr>
      <w:r>
        <w:rPr>
          <w:rFonts w:ascii="Times New Roman" w:eastAsiaTheme="minorEastAsia" w:hAnsi="Times New Roman"/>
          <w:lang w:eastAsia="zh-CN"/>
        </w:rPr>
        <w:t xml:space="preserve">As for the </w:t>
      </w:r>
      <w:r w:rsidRPr="00267B5C">
        <w:rPr>
          <w:rFonts w:ascii="Times New Roman" w:eastAsiaTheme="minorEastAsia" w:hAnsi="Times New Roman"/>
          <w:lang w:eastAsia="zh-CN"/>
        </w:rPr>
        <w:t>NAS provided NSAG priority of the relevant NSAGs</w:t>
      </w:r>
      <w:r>
        <w:rPr>
          <w:rFonts w:ascii="Times New Roman" w:eastAsiaTheme="minorEastAsia" w:hAnsi="Times New Roman"/>
          <w:lang w:eastAsia="zh-CN"/>
        </w:rPr>
        <w:t xml:space="preserve">, we think the information is beneficial for the network to optimize the RACH resource </w:t>
      </w:r>
      <w:r w:rsidRPr="00267B5C">
        <w:rPr>
          <w:rFonts w:ascii="Times New Roman" w:eastAsiaTheme="minorEastAsia" w:hAnsi="Times New Roman"/>
          <w:lang w:eastAsia="zh-CN"/>
        </w:rPr>
        <w:t>across different NSAGs</w:t>
      </w:r>
      <w:r>
        <w:rPr>
          <w:rFonts w:ascii="Times New Roman" w:eastAsiaTheme="minorEastAsia" w:hAnsi="Times New Roman"/>
          <w:lang w:eastAsia="zh-CN"/>
        </w:rPr>
        <w:t xml:space="preserve">. For instance, the more UEs have the higher </w:t>
      </w:r>
      <w:r w:rsidRPr="00267B5C">
        <w:rPr>
          <w:rFonts w:ascii="Times New Roman" w:eastAsiaTheme="minorEastAsia" w:hAnsi="Times New Roman"/>
          <w:lang w:eastAsia="zh-CN"/>
        </w:rPr>
        <w:t>priority</w:t>
      </w:r>
      <w:r>
        <w:rPr>
          <w:rFonts w:ascii="Times New Roman" w:eastAsiaTheme="minorEastAsia" w:hAnsi="Times New Roman"/>
          <w:lang w:eastAsia="zh-CN"/>
        </w:rPr>
        <w:t xml:space="preserve"> for one specific </w:t>
      </w:r>
      <w:r w:rsidRPr="00267B5C">
        <w:rPr>
          <w:rFonts w:ascii="Times New Roman" w:eastAsiaTheme="minorEastAsia" w:hAnsi="Times New Roman"/>
          <w:lang w:eastAsia="zh-CN"/>
        </w:rPr>
        <w:t>NSAG</w:t>
      </w:r>
      <w:r>
        <w:rPr>
          <w:rFonts w:ascii="Times New Roman" w:eastAsiaTheme="minorEastAsia" w:hAnsi="Times New Roman"/>
          <w:lang w:eastAsia="zh-CN"/>
        </w:rPr>
        <w:t xml:space="preserve">, the more RACH resource could be configured for this </w:t>
      </w:r>
      <w:r w:rsidRPr="00267B5C">
        <w:rPr>
          <w:rFonts w:ascii="Times New Roman" w:eastAsiaTheme="minorEastAsia" w:hAnsi="Times New Roman"/>
          <w:lang w:eastAsia="zh-CN"/>
        </w:rPr>
        <w:t>NSAG</w:t>
      </w:r>
      <w:r>
        <w:rPr>
          <w:rFonts w:ascii="Times New Roman" w:eastAsiaTheme="minorEastAsia" w:hAnsi="Times New Roman"/>
          <w:lang w:eastAsia="zh-CN"/>
        </w:rPr>
        <w:t>.</w:t>
      </w:r>
    </w:p>
    <w:p w14:paraId="2D354D6E" w14:textId="3CF16C28" w:rsidR="00267B5C" w:rsidRDefault="00267B5C" w:rsidP="000E6BF6">
      <w:pPr>
        <w:shd w:val="clear" w:color="auto" w:fill="FFFFFF"/>
        <w:spacing w:before="133"/>
        <w:jc w:val="both"/>
        <w:rPr>
          <w:rFonts w:ascii="Times New Roman" w:hAnsi="Times New Roman"/>
          <w:b/>
          <w:lang w:eastAsia="zh-CN"/>
        </w:rPr>
      </w:pPr>
      <w:r w:rsidRPr="001308BC">
        <w:rPr>
          <w:rFonts w:ascii="Times New Roman" w:hAnsi="Times New Roman"/>
          <w:b/>
          <w:lang w:eastAsia="zh-CN"/>
        </w:rPr>
        <w:t xml:space="preserve">Proposal </w:t>
      </w:r>
      <w:r w:rsidR="00F704A7">
        <w:rPr>
          <w:rFonts w:ascii="Times New Roman" w:hAnsi="Times New Roman"/>
          <w:b/>
          <w:lang w:eastAsia="zh-CN"/>
        </w:rPr>
        <w:t>4</w:t>
      </w:r>
      <w:r w:rsidRPr="001308BC">
        <w:rPr>
          <w:rFonts w:ascii="Times New Roman" w:hAnsi="Times New Roman"/>
          <w:b/>
          <w:lang w:eastAsia="zh-CN"/>
        </w:rPr>
        <w:t>:</w:t>
      </w:r>
      <w:r>
        <w:rPr>
          <w:rFonts w:ascii="Times New Roman" w:hAnsi="Times New Roman"/>
          <w:b/>
          <w:lang w:eastAsia="zh-CN"/>
        </w:rPr>
        <w:t xml:space="preserve"> UE reports the information of </w:t>
      </w:r>
      <w:r w:rsidRPr="00267B5C">
        <w:rPr>
          <w:rFonts w:ascii="Times New Roman" w:hAnsi="Times New Roman"/>
          <w:b/>
          <w:lang w:eastAsia="zh-CN"/>
        </w:rPr>
        <w:t>NSAG priority in the RACH report.</w:t>
      </w:r>
    </w:p>
    <w:p w14:paraId="14CF20D0" w14:textId="77777777" w:rsidR="0020603D" w:rsidRPr="00267B5C" w:rsidRDefault="0020603D" w:rsidP="000E6BF6">
      <w:pPr>
        <w:shd w:val="clear" w:color="auto" w:fill="FFFFFF"/>
        <w:spacing w:before="133"/>
        <w:jc w:val="both"/>
        <w:rPr>
          <w:rFonts w:ascii="Times New Roman" w:hAnsi="Times New Roman"/>
          <w:b/>
          <w:lang w:eastAsia="zh-CN"/>
        </w:rPr>
      </w:pP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774D0F5F" w:rsidR="005E28B5" w:rsidRDefault="005E28B5"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267B5C">
        <w:rPr>
          <w:rFonts w:ascii="Times New Roman" w:eastAsia="宋体" w:hAnsi="Times New Roman"/>
          <w:lang w:eastAsia="zh-CN"/>
        </w:rPr>
        <w:t xml:space="preserve">further consideration on </w:t>
      </w:r>
      <w:r>
        <w:rPr>
          <w:rFonts w:ascii="Times New Roman" w:eastAsia="宋体" w:hAnsi="Times New Roman" w:hint="eastAsia"/>
          <w:lang w:eastAsia="zh-CN"/>
        </w:rPr>
        <w:t xml:space="preserve">the potential specification impact to enable SON </w:t>
      </w:r>
      <w:r w:rsidR="0085390F">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sidR="00897309">
        <w:rPr>
          <w:rFonts w:ascii="Times New Roman" w:eastAsia="宋体" w:hAnsi="Times New Roman"/>
          <w:lang w:eastAsia="zh-CN"/>
        </w:rPr>
        <w:t>RACH report</w:t>
      </w:r>
      <w:r>
        <w:rPr>
          <w:rFonts w:ascii="Times New Roman" w:eastAsia="宋体" w:hAnsi="Times New Roman" w:hint="eastAsia"/>
          <w:lang w:eastAsia="zh-CN"/>
        </w:rPr>
        <w:t>. The following proposals are made,</w:t>
      </w:r>
    </w:p>
    <w:p w14:paraId="3B5388C9" w14:textId="77777777" w:rsidR="00267B5C" w:rsidRPr="00EE00FF" w:rsidRDefault="00267B5C" w:rsidP="00267B5C">
      <w:pPr>
        <w:pStyle w:val="a9"/>
        <w:rPr>
          <w:rFonts w:ascii="Times New Roman" w:eastAsiaTheme="minorEastAsia" w:hAnsi="Times New Roman"/>
          <w:b/>
        </w:rPr>
      </w:pPr>
      <w:r w:rsidRPr="00EE00FF">
        <w:rPr>
          <w:rFonts w:ascii="Times New Roman" w:eastAsiaTheme="minorEastAsia" w:hAnsi="Times New Roman" w:hint="eastAsia"/>
          <w:b/>
        </w:rPr>
        <w:t xml:space="preserve">Proposal </w:t>
      </w:r>
      <w:r w:rsidRPr="00EE00FF">
        <w:rPr>
          <w:rFonts w:ascii="Times New Roman" w:eastAsiaTheme="minorEastAsia" w:hAnsi="Times New Roman"/>
          <w:b/>
        </w:rPr>
        <w:t>1</w:t>
      </w:r>
      <w:r w:rsidRPr="00EE00FF">
        <w:rPr>
          <w:rFonts w:ascii="Times New Roman" w:eastAsiaTheme="minorEastAsia" w:hAnsi="Times New Roman" w:hint="eastAsia"/>
          <w:b/>
        </w:rPr>
        <w:t>:</w:t>
      </w:r>
      <w:r w:rsidRPr="00EE00FF">
        <w:rPr>
          <w:rFonts w:ascii="Times New Roman" w:eastAsiaTheme="minorEastAsia" w:hAnsi="Times New Roman"/>
          <w:b/>
        </w:rPr>
        <w:t xml:space="preserve"> To support SN RA Report for EN-DC and (NG)EN-DC, UE reports the </w:t>
      </w:r>
      <w:proofErr w:type="spellStart"/>
      <w:r w:rsidRPr="00EE00FF">
        <w:rPr>
          <w:rFonts w:ascii="Times New Roman" w:eastAsiaTheme="minorEastAsia" w:hAnsi="Times New Roman"/>
          <w:b/>
        </w:rPr>
        <w:t>PSCell</w:t>
      </w:r>
      <w:proofErr w:type="spellEnd"/>
      <w:r w:rsidRPr="00EE00FF">
        <w:rPr>
          <w:rFonts w:ascii="Times New Roman" w:eastAsiaTheme="minorEastAsia" w:hAnsi="Times New Roman"/>
          <w:b/>
        </w:rPr>
        <w:t xml:space="preserve"> identity outside the RACH report to help an </w:t>
      </w:r>
      <w:proofErr w:type="spellStart"/>
      <w:r w:rsidRPr="00EE00FF">
        <w:rPr>
          <w:rFonts w:ascii="Times New Roman" w:eastAsiaTheme="minorEastAsia" w:hAnsi="Times New Roman"/>
          <w:b/>
        </w:rPr>
        <w:t>eNB</w:t>
      </w:r>
      <w:proofErr w:type="spellEnd"/>
      <w:r w:rsidRPr="00EE00FF">
        <w:rPr>
          <w:rFonts w:ascii="Times New Roman" w:eastAsiaTheme="minorEastAsia" w:hAnsi="Times New Roman"/>
          <w:b/>
        </w:rPr>
        <w:t xml:space="preserve"> forward the report to the correct node</w:t>
      </w:r>
      <w:r>
        <w:rPr>
          <w:rFonts w:ascii="Times New Roman" w:eastAsiaTheme="minorEastAsia" w:hAnsi="Times New Roman"/>
          <w:b/>
        </w:rPr>
        <w:t>.</w:t>
      </w:r>
    </w:p>
    <w:p w14:paraId="527917AD" w14:textId="77777777" w:rsidR="00267B5C" w:rsidRDefault="00267B5C" w:rsidP="00267B5C">
      <w:pPr>
        <w:pStyle w:val="00BodyText"/>
        <w:spacing w:beforeLines="50" w:before="12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Pr>
          <w:rFonts w:ascii="Times New Roman" w:hAnsi="Times New Roman"/>
          <w:b/>
          <w:sz w:val="20"/>
          <w:lang w:val="en-GB" w:eastAsia="zh-CN"/>
        </w:rPr>
        <w:t>2:</w:t>
      </w:r>
      <w:r>
        <w:rPr>
          <w:rFonts w:ascii="Times New Roman" w:hAnsi="Times New Roman" w:hint="eastAsia"/>
          <w:b/>
          <w:sz w:val="20"/>
          <w:lang w:val="en-GB" w:eastAsia="zh-CN"/>
        </w:rPr>
        <w:t xml:space="preserve"> </w:t>
      </w:r>
      <w:r>
        <w:rPr>
          <w:rFonts w:ascii="Times New Roman" w:hAnsi="Times New Roman"/>
          <w:b/>
          <w:sz w:val="20"/>
          <w:lang w:val="en-GB" w:eastAsia="zh-CN"/>
        </w:rPr>
        <w:t>No</w:t>
      </w:r>
      <w:r>
        <w:rPr>
          <w:rFonts w:ascii="Times New Roman" w:hAnsi="Times New Roman" w:hint="eastAsia"/>
          <w:b/>
          <w:sz w:val="20"/>
          <w:lang w:val="en-GB" w:eastAsia="zh-CN"/>
        </w:rPr>
        <w:t xml:space="preserve"> UE based solution</w:t>
      </w:r>
      <w:r>
        <w:rPr>
          <w:rFonts w:ascii="Times New Roman" w:hAnsi="Times New Roman"/>
          <w:b/>
          <w:sz w:val="20"/>
          <w:lang w:val="en-GB" w:eastAsia="zh-CN"/>
        </w:rPr>
        <w:t xml:space="preserve"> is introduced for CU-DU split scenarios</w:t>
      </w:r>
      <w:r>
        <w:rPr>
          <w:rFonts w:ascii="Times New Roman" w:hAnsi="Times New Roman" w:hint="eastAsia"/>
          <w:b/>
          <w:sz w:val="20"/>
          <w:lang w:val="en-GB" w:eastAsia="zh-CN"/>
        </w:rPr>
        <w:t xml:space="preserve">. </w:t>
      </w:r>
    </w:p>
    <w:p w14:paraId="06A819D1" w14:textId="77777777" w:rsidR="00F704A7" w:rsidRPr="001308BC" w:rsidRDefault="00F704A7" w:rsidP="00F704A7">
      <w:pPr>
        <w:shd w:val="clear" w:color="auto" w:fill="FFFFFF"/>
        <w:spacing w:before="133"/>
        <w:jc w:val="both"/>
        <w:rPr>
          <w:rFonts w:ascii="Times New Roman" w:eastAsiaTheme="minorEastAsia" w:hAnsi="Times New Roman"/>
          <w:b/>
          <w:lang w:eastAsia="zh-CN"/>
        </w:rPr>
      </w:pPr>
      <w:r w:rsidRPr="001308BC">
        <w:rPr>
          <w:rFonts w:ascii="Times New Roman" w:hAnsi="Times New Roman"/>
          <w:b/>
          <w:lang w:eastAsia="zh-CN"/>
        </w:rPr>
        <w:t xml:space="preserve">Proposal 3: </w:t>
      </w:r>
      <w:r w:rsidRPr="001308BC">
        <w:rPr>
          <w:rFonts w:ascii="Times New Roman" w:eastAsiaTheme="minorEastAsia" w:hAnsi="Times New Roman"/>
          <w:b/>
          <w:lang w:eastAsia="zh-CN"/>
        </w:rPr>
        <w:t xml:space="preserve">RAN2 confirms that </w:t>
      </w:r>
      <w:r>
        <w:rPr>
          <w:rFonts w:ascii="Times New Roman" w:eastAsiaTheme="minorEastAsia" w:hAnsi="Times New Roman"/>
          <w:b/>
          <w:lang w:eastAsia="zh-CN"/>
        </w:rPr>
        <w:t xml:space="preserve">for slicing, </w:t>
      </w:r>
      <w:r w:rsidRPr="001308BC">
        <w:rPr>
          <w:rFonts w:ascii="Times New Roman" w:hAnsi="Times New Roman"/>
          <w:b/>
          <w:lang w:eastAsia="zh-CN"/>
        </w:rPr>
        <w:t>NSAG-ID is reported by UE, including the NSAG-ID of the slice triggered the RACH, and NSAG-ID of the slice used to select the RACH resource.</w:t>
      </w:r>
    </w:p>
    <w:p w14:paraId="7F17A9C6" w14:textId="77777777" w:rsidR="00F704A7" w:rsidRPr="00267B5C" w:rsidRDefault="00F704A7" w:rsidP="00F704A7">
      <w:pPr>
        <w:shd w:val="clear" w:color="auto" w:fill="FFFFFF"/>
        <w:spacing w:before="133"/>
        <w:jc w:val="both"/>
        <w:rPr>
          <w:rFonts w:ascii="Times New Roman" w:hAnsi="Times New Roman"/>
          <w:b/>
          <w:lang w:eastAsia="zh-CN"/>
        </w:rPr>
      </w:pPr>
      <w:r w:rsidRPr="001308BC">
        <w:rPr>
          <w:rFonts w:ascii="Times New Roman" w:hAnsi="Times New Roman"/>
          <w:b/>
          <w:lang w:eastAsia="zh-CN"/>
        </w:rPr>
        <w:t xml:space="preserve">Proposal </w:t>
      </w:r>
      <w:r>
        <w:rPr>
          <w:rFonts w:ascii="Times New Roman" w:hAnsi="Times New Roman"/>
          <w:b/>
          <w:lang w:eastAsia="zh-CN"/>
        </w:rPr>
        <w:t>4</w:t>
      </w:r>
      <w:r w:rsidRPr="001308BC">
        <w:rPr>
          <w:rFonts w:ascii="Times New Roman" w:hAnsi="Times New Roman"/>
          <w:b/>
          <w:lang w:eastAsia="zh-CN"/>
        </w:rPr>
        <w:t>:</w:t>
      </w:r>
      <w:r>
        <w:rPr>
          <w:rFonts w:ascii="Times New Roman" w:hAnsi="Times New Roman"/>
          <w:b/>
          <w:lang w:eastAsia="zh-CN"/>
        </w:rPr>
        <w:t xml:space="preserve"> UE reports the information of </w:t>
      </w:r>
      <w:r w:rsidRPr="00267B5C">
        <w:rPr>
          <w:rFonts w:ascii="Times New Roman" w:hAnsi="Times New Roman"/>
          <w:b/>
          <w:lang w:eastAsia="zh-CN"/>
        </w:rPr>
        <w:t>NSAG priority in the RACH report.</w:t>
      </w:r>
    </w:p>
    <w:p w14:paraId="5B8B4FBF" w14:textId="0AF38575" w:rsidR="006074AC" w:rsidRPr="00F704A7" w:rsidRDefault="006074AC" w:rsidP="006074AC">
      <w:pPr>
        <w:spacing w:beforeLines="50" w:before="120" w:after="0"/>
        <w:jc w:val="both"/>
        <w:rPr>
          <w:rFonts w:ascii="Times New Roman" w:eastAsiaTheme="minorEastAsia" w:hAnsi="Times New Roman"/>
          <w:b/>
          <w:szCs w:val="16"/>
          <w:lang w:eastAsia="zh-CN"/>
        </w:rPr>
      </w:pPr>
    </w:p>
    <w:p w14:paraId="405C9A74" w14:textId="77777777" w:rsidR="00897309" w:rsidRPr="006074AC" w:rsidRDefault="00897309" w:rsidP="00897309">
      <w:pPr>
        <w:spacing w:after="240"/>
        <w:jc w:val="both"/>
        <w:rPr>
          <w:rFonts w:ascii="Times New Roman" w:eastAsiaTheme="minorEastAsia" w:hAnsi="Times New Roman"/>
          <w:b/>
          <w:lang w:eastAsia="zh-CN"/>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543B83FC" w14:textId="4CCEAFDD" w:rsidR="006074AC" w:rsidRDefault="0071222C" w:rsidP="00E65A0A">
      <w:pPr>
        <w:pStyle w:val="EX"/>
        <w:ind w:left="0" w:firstLine="0"/>
        <w:rPr>
          <w:lang w:eastAsia="zh-CN"/>
        </w:rPr>
      </w:pPr>
      <w:r>
        <w:rPr>
          <w:rFonts w:hint="eastAsia"/>
          <w:lang w:eastAsia="zh-CN"/>
        </w:rPr>
        <w:t xml:space="preserve">[1] </w:t>
      </w:r>
      <w:r w:rsidR="006074AC" w:rsidRPr="006074AC">
        <w:rPr>
          <w:lang w:eastAsia="zh-CN"/>
        </w:rPr>
        <w:t>R2_119-e_meeting_report_v1</w:t>
      </w:r>
    </w:p>
    <w:p w14:paraId="303DA1E7" w14:textId="2F565C57" w:rsidR="00994A2F" w:rsidRDefault="00994A2F" w:rsidP="00E65A0A">
      <w:pPr>
        <w:pStyle w:val="EX"/>
        <w:ind w:left="0" w:firstLine="0"/>
        <w:rPr>
          <w:lang w:eastAsia="zh-CN"/>
        </w:rPr>
      </w:pPr>
      <w:r>
        <w:rPr>
          <w:rFonts w:hint="eastAsia"/>
          <w:lang w:eastAsia="zh-CN"/>
        </w:rPr>
        <w:t>[</w:t>
      </w:r>
      <w:r>
        <w:rPr>
          <w:lang w:eastAsia="zh-CN"/>
        </w:rPr>
        <w:t xml:space="preserve">2] </w:t>
      </w:r>
      <w:r w:rsidRPr="006074AC">
        <w:rPr>
          <w:lang w:eastAsia="zh-CN"/>
        </w:rPr>
        <w:t>R2_119</w:t>
      </w:r>
      <w:r>
        <w:rPr>
          <w:lang w:eastAsia="zh-CN"/>
        </w:rPr>
        <w:t>bis</w:t>
      </w:r>
      <w:r w:rsidRPr="006074AC">
        <w:rPr>
          <w:lang w:eastAsia="zh-CN"/>
        </w:rPr>
        <w:t>-e_meeting_report_v1</w:t>
      </w:r>
    </w:p>
    <w:p w14:paraId="1F2141F6" w14:textId="4CA48A2F" w:rsidR="00D23EE9" w:rsidRPr="0048320D" w:rsidRDefault="00D23EE9" w:rsidP="00E65A0A">
      <w:pPr>
        <w:pStyle w:val="EX"/>
        <w:ind w:left="0" w:firstLine="0"/>
        <w:rPr>
          <w:lang w:eastAsia="zh-CN"/>
        </w:rPr>
      </w:pPr>
      <w:r>
        <w:rPr>
          <w:lang w:eastAsia="zh-CN"/>
        </w:rPr>
        <w:t xml:space="preserve">[3] </w:t>
      </w:r>
      <w:r w:rsidRPr="00D23EE9">
        <w:rPr>
          <w:lang w:eastAsia="zh-CN"/>
        </w:rPr>
        <w:t>R3-226053, Reply LS on SN RACH report status in R17, Source: RAN3, To: RAN2</w:t>
      </w:r>
    </w:p>
    <w:sectPr w:rsidR="00D23EE9"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4452B" w14:textId="77777777" w:rsidR="005D139F" w:rsidRDefault="005D139F">
      <w:r>
        <w:separator/>
      </w:r>
    </w:p>
  </w:endnote>
  <w:endnote w:type="continuationSeparator" w:id="0">
    <w:p w14:paraId="0B9281DD" w14:textId="77777777" w:rsidR="005D139F" w:rsidRDefault="005D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979B" w14:textId="77777777" w:rsidR="005D139F" w:rsidRDefault="005D139F">
      <w:r>
        <w:separator/>
      </w:r>
    </w:p>
  </w:footnote>
  <w:footnote w:type="continuationSeparator" w:id="0">
    <w:p w14:paraId="4298B2FD" w14:textId="77777777" w:rsidR="005D139F" w:rsidRDefault="005D1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0"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2"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8"/>
  </w:num>
  <w:num w:numId="2" w16cid:durableId="226186443">
    <w:abstractNumId w:val="29"/>
  </w:num>
  <w:num w:numId="3" w16cid:durableId="1522165179">
    <w:abstractNumId w:val="26"/>
  </w:num>
  <w:num w:numId="4" w16cid:durableId="343745980">
    <w:abstractNumId w:val="35"/>
  </w:num>
  <w:num w:numId="5" w16cid:durableId="99181701">
    <w:abstractNumId w:val="7"/>
  </w:num>
  <w:num w:numId="6" w16cid:durableId="1258516499">
    <w:abstractNumId w:val="30"/>
  </w:num>
  <w:num w:numId="7" w16cid:durableId="190609566">
    <w:abstractNumId w:val="21"/>
  </w:num>
  <w:num w:numId="8" w16cid:durableId="1188450319">
    <w:abstractNumId w:val="31"/>
  </w:num>
  <w:num w:numId="9" w16cid:durableId="1726294389">
    <w:abstractNumId w:val="9"/>
  </w:num>
  <w:num w:numId="10" w16cid:durableId="1223636662">
    <w:abstractNumId w:val="28"/>
  </w:num>
  <w:num w:numId="11" w16cid:durableId="245917295">
    <w:abstractNumId w:val="27"/>
  </w:num>
  <w:num w:numId="12" w16cid:durableId="1480152862">
    <w:abstractNumId w:val="33"/>
  </w:num>
  <w:num w:numId="13" w16cid:durableId="678000659">
    <w:abstractNumId w:val="1"/>
  </w:num>
  <w:num w:numId="14" w16cid:durableId="1023088281">
    <w:abstractNumId w:val="34"/>
  </w:num>
  <w:num w:numId="15" w16cid:durableId="365522280">
    <w:abstractNumId w:val="17"/>
  </w:num>
  <w:num w:numId="16" w16cid:durableId="1866096015">
    <w:abstractNumId w:val="24"/>
  </w:num>
  <w:num w:numId="17" w16cid:durableId="131756993">
    <w:abstractNumId w:val="19"/>
  </w:num>
  <w:num w:numId="18" w16cid:durableId="174733566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20"/>
  </w:num>
  <w:num w:numId="21" w16cid:durableId="1726564541">
    <w:abstractNumId w:val="12"/>
  </w:num>
  <w:num w:numId="22" w16cid:durableId="2115857622">
    <w:abstractNumId w:val="3"/>
  </w:num>
  <w:num w:numId="23" w16cid:durableId="795833015">
    <w:abstractNumId w:val="22"/>
  </w:num>
  <w:num w:numId="24" w16cid:durableId="2019237111">
    <w:abstractNumId w:val="15"/>
  </w:num>
  <w:num w:numId="25" w16cid:durableId="115756327">
    <w:abstractNumId w:val="8"/>
  </w:num>
  <w:num w:numId="26" w16cid:durableId="771976567">
    <w:abstractNumId w:val="25"/>
  </w:num>
  <w:num w:numId="27" w16cid:durableId="1078096367">
    <w:abstractNumId w:val="32"/>
  </w:num>
  <w:num w:numId="28" w16cid:durableId="714815187">
    <w:abstractNumId w:val="16"/>
  </w:num>
  <w:num w:numId="29" w16cid:durableId="2058703145">
    <w:abstractNumId w:val="36"/>
  </w:num>
  <w:num w:numId="30" w16cid:durableId="708649282">
    <w:abstractNumId w:val="14"/>
  </w:num>
  <w:num w:numId="31" w16cid:durableId="1766922872">
    <w:abstractNumId w:val="6"/>
  </w:num>
  <w:num w:numId="32" w16cid:durableId="1173228690">
    <w:abstractNumId w:val="13"/>
  </w:num>
  <w:num w:numId="33" w16cid:durableId="515389156">
    <w:abstractNumId w:val="5"/>
  </w:num>
  <w:num w:numId="34" w16cid:durableId="2075932120">
    <w:abstractNumId w:val="4"/>
  </w:num>
  <w:num w:numId="35" w16cid:durableId="931426385">
    <w:abstractNumId w:val="23"/>
  </w:num>
  <w:num w:numId="36" w16cid:durableId="530605078">
    <w:abstractNumId w:val="10"/>
  </w:num>
  <w:num w:numId="37" w16cid:durableId="1426804854">
    <w:abstractNumId w:val="37"/>
  </w:num>
  <w:num w:numId="38" w16cid:durableId="2030788287">
    <w:abstractNumId w:val="11"/>
  </w:num>
  <w:num w:numId="39" w16cid:durableId="121662283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74AC"/>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paragraph" w:customStyle="1" w:styleId="IvDbodytext">
    <w:name w:val="IvD bodytext"/>
    <w:basedOn w:val="a9"/>
    <w:link w:val="IvDbodytextChar"/>
    <w:qFormat/>
    <w:rsid w:val="00ED413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ED4137"/>
    <w:rPr>
      <w:rFonts w:ascii="宋体" w:eastAsia="宋体" w:hAnsi="宋体" w:cs="宋体"/>
      <w:spacing w:val="2"/>
      <w:kern w:val="2"/>
      <w:sz w:val="21"/>
      <w:szCs w:val="22"/>
      <w:lang w:eastAsia="en-US"/>
    </w:rPr>
  </w:style>
  <w:style w:type="paragraph" w:customStyle="1" w:styleId="Doc-text2">
    <w:name w:val="Doc-text2"/>
    <w:basedOn w:val="a"/>
    <w:link w:val="Doc-text2Char"/>
    <w:qFormat/>
    <w:rsid w:val="00ED4137"/>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ED4137"/>
    <w:rPr>
      <w:rFonts w:ascii="Arial" w:eastAsia="Times New Roman" w:hAnsi="Arial"/>
      <w:lang w:val="en-GB" w:eastAsia="ja-JP"/>
    </w:rPr>
  </w:style>
  <w:style w:type="character" w:customStyle="1" w:styleId="mailsessiontitlemain">
    <w:name w:val="mail_session_title_main"/>
    <w:basedOn w:val="a0"/>
    <w:rsid w:val="00557E96"/>
  </w:style>
  <w:style w:type="character" w:customStyle="1" w:styleId="mailsessiontitletail">
    <w:name w:val="mail_session_title_tail"/>
    <w:basedOn w:val="a0"/>
    <w:rsid w:val="00557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1301</Words>
  <Characters>7422</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SN RACH report for MR-DC</vt:lpstr>
      <vt:lpstr>    2.2 RACH report retrieval for CU-DU architecture</vt:lpstr>
      <vt:lpstr>    2.3 RACH partitioning</vt:lpstr>
      <vt:lpstr>3	Conclusion</vt:lpstr>
      <vt:lpstr>4	Reference</vt:lpstr>
      <vt:lpstr>3GPP TSG-RAN WG3 Meeting #60</vt:lpstr>
    </vt:vector>
  </TitlesOfParts>
  <Company>Liuliang</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2022-11-04T06:38:00Z</dcterms:created>
  <dcterms:modified xsi:type="dcterms:W3CDTF">2022-11-04T06:38:00Z</dcterms:modified>
</cp:coreProperties>
</file>